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064F4">
      <w:pPr>
        <w:keepNext w:val="0"/>
        <w:keepLines w:val="0"/>
        <w:pageBreakBefore w:val="0"/>
        <w:widowControl w:val="0"/>
        <w:kinsoku/>
        <w:wordWrap/>
        <w:overflowPunct/>
        <w:topLinePunct w:val="0"/>
        <w:autoSpaceDE/>
        <w:autoSpaceDN/>
        <w:bidi w:val="0"/>
        <w:adjustRightInd/>
        <w:snapToGrid/>
        <w:spacing w:line="740" w:lineRule="exact"/>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w:t>
      </w:r>
    </w:p>
    <w:p w14:paraId="2EDC72E1">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泰安市行政审批服务局</w:t>
      </w:r>
    </w:p>
    <w:p w14:paraId="58DE1F85">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行政许可案卷卷宗</w:t>
      </w:r>
    </w:p>
    <w:p w14:paraId="12E06A77">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default" w:ascii="Times New Roman" w:hAnsi="Times New Roman" w:eastAsia="方正小标宋简体" w:cs="Times New Roman"/>
          <w:sz w:val="44"/>
          <w:szCs w:val="44"/>
        </w:rPr>
      </w:pPr>
    </w:p>
    <w:tbl>
      <w:tblPr>
        <w:tblStyle w:val="5"/>
        <w:tblW w:w="0" w:type="auto"/>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2203"/>
        <w:gridCol w:w="2566"/>
        <w:gridCol w:w="1693"/>
        <w:gridCol w:w="2737"/>
      </w:tblGrid>
      <w:tr w14:paraId="321D15E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2203" w:type="dxa"/>
            <w:tcBorders>
              <w:tl2br w:val="nil"/>
              <w:tr2bl w:val="nil"/>
            </w:tcBorders>
            <w:noWrap w:val="0"/>
            <w:vAlign w:val="center"/>
          </w:tcPr>
          <w:p w14:paraId="44E680B3">
            <w:pPr>
              <w:keepNext w:val="0"/>
              <w:keepLines w:val="0"/>
              <w:pageBreakBefore w:val="0"/>
              <w:kinsoku/>
              <w:overflowPunct/>
              <w:topLinePunct w:val="0"/>
              <w:autoSpaceDE/>
              <w:autoSpaceDN/>
              <w:bidi w:val="0"/>
              <w:spacing w:line="560" w:lineRule="exact"/>
              <w:jc w:val="center"/>
              <w:rPr>
                <w:rFonts w:hint="default" w:ascii="Times New Roman" w:hAnsi="Times New Roman" w:eastAsia="宋体" w:cs="Times New Roman"/>
                <w:sz w:val="28"/>
                <w:szCs w:val="28"/>
                <w:vertAlign w:val="baseline"/>
                <w:lang w:eastAsia="zh-CN"/>
              </w:rPr>
            </w:pPr>
            <w:r>
              <w:rPr>
                <w:rFonts w:hint="default" w:ascii="Times New Roman" w:hAnsi="Times New Roman" w:cs="Times New Roman"/>
                <w:sz w:val="28"/>
                <w:szCs w:val="28"/>
                <w:vertAlign w:val="baseline"/>
                <w:lang w:eastAsia="zh-CN"/>
              </w:rPr>
              <w:t>项目名称</w:t>
            </w:r>
          </w:p>
        </w:tc>
        <w:tc>
          <w:tcPr>
            <w:tcW w:w="6996" w:type="dxa"/>
            <w:gridSpan w:val="3"/>
            <w:tcBorders>
              <w:tl2br w:val="nil"/>
              <w:tr2bl w:val="nil"/>
            </w:tcBorders>
            <w:noWrap w:val="0"/>
            <w:vAlign w:val="top"/>
          </w:tcPr>
          <w:p w14:paraId="13A3E528">
            <w:pPr>
              <w:keepNext w:val="0"/>
              <w:keepLines w:val="0"/>
              <w:pageBreakBefore w:val="0"/>
              <w:kinsoku/>
              <w:overflowPunct/>
              <w:topLinePunct w:val="0"/>
              <w:autoSpaceDE/>
              <w:autoSpaceDN/>
              <w:bidi w:val="0"/>
              <w:spacing w:line="560" w:lineRule="exact"/>
              <w:rPr>
                <w:rFonts w:hint="default" w:ascii="Times New Roman" w:hAnsi="Times New Roman" w:eastAsia="宋体" w:cs="Times New Roman"/>
                <w:sz w:val="28"/>
                <w:szCs w:val="28"/>
                <w:vertAlign w:val="baseline"/>
                <w:lang w:eastAsia="zh-CN"/>
              </w:rPr>
            </w:pPr>
            <w:r>
              <w:rPr>
                <w:rFonts w:hint="default" w:ascii="Times New Roman" w:hAnsi="Times New Roman" w:cs="Times New Roman"/>
                <w:sz w:val="28"/>
                <w:szCs w:val="28"/>
                <w:vertAlign w:val="baseline"/>
                <w:lang w:eastAsia="zh-CN"/>
              </w:rPr>
              <w:t>示例：涉及饮用水卫生安全的产品卫生许可</w:t>
            </w:r>
          </w:p>
        </w:tc>
      </w:tr>
      <w:tr w14:paraId="3AA41F7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564" w:hRule="atLeast"/>
        </w:trPr>
        <w:tc>
          <w:tcPr>
            <w:tcW w:w="2203" w:type="dxa"/>
            <w:tcBorders>
              <w:tl2br w:val="nil"/>
              <w:tr2bl w:val="nil"/>
            </w:tcBorders>
            <w:noWrap w:val="0"/>
            <w:vAlign w:val="center"/>
          </w:tcPr>
          <w:p w14:paraId="08D29E49">
            <w:pPr>
              <w:keepNext w:val="0"/>
              <w:keepLines w:val="0"/>
              <w:pageBreakBefore w:val="0"/>
              <w:kinsoku/>
              <w:overflowPunct/>
              <w:topLinePunct w:val="0"/>
              <w:autoSpaceDE/>
              <w:autoSpaceDN/>
              <w:bidi w:val="0"/>
              <w:spacing w:line="560" w:lineRule="exact"/>
              <w:jc w:val="center"/>
              <w:rPr>
                <w:rFonts w:hint="default" w:ascii="Times New Roman" w:hAnsi="Times New Roman" w:eastAsia="宋体" w:cs="Times New Roman"/>
                <w:sz w:val="28"/>
                <w:szCs w:val="28"/>
                <w:vertAlign w:val="baseline"/>
                <w:lang w:eastAsia="zh-CN"/>
              </w:rPr>
            </w:pPr>
            <w:r>
              <w:rPr>
                <w:rFonts w:hint="default" w:ascii="Times New Roman" w:hAnsi="Times New Roman" w:cs="Times New Roman"/>
                <w:sz w:val="28"/>
                <w:szCs w:val="28"/>
                <w:vertAlign w:val="baseline"/>
                <w:lang w:eastAsia="zh-CN"/>
              </w:rPr>
              <w:t>设定依据</w:t>
            </w:r>
          </w:p>
        </w:tc>
        <w:tc>
          <w:tcPr>
            <w:tcW w:w="6996" w:type="dxa"/>
            <w:gridSpan w:val="3"/>
            <w:tcBorders>
              <w:tl2br w:val="nil"/>
              <w:tr2bl w:val="nil"/>
            </w:tcBorders>
            <w:noWrap w:val="0"/>
            <w:vAlign w:val="top"/>
          </w:tcPr>
          <w:p w14:paraId="3E0C1CCD">
            <w:pPr>
              <w:keepNext w:val="0"/>
              <w:keepLines w:val="0"/>
              <w:pageBreakBefore w:val="0"/>
              <w:kinsoku/>
              <w:overflowPunct/>
              <w:topLinePunct w:val="0"/>
              <w:autoSpaceDE/>
              <w:autoSpaceDN/>
              <w:bidi w:val="0"/>
              <w:spacing w:line="560" w:lineRule="exact"/>
              <w:rPr>
                <w:rFonts w:hint="default" w:ascii="Times New Roman" w:hAnsi="Times New Roman" w:cs="Times New Roman"/>
                <w:sz w:val="28"/>
                <w:szCs w:val="28"/>
                <w:vertAlign w:val="baseline"/>
                <w:lang w:eastAsia="zh-CN"/>
              </w:rPr>
            </w:pPr>
            <w:r>
              <w:rPr>
                <w:rFonts w:hint="default" w:ascii="Times New Roman" w:hAnsi="Times New Roman" w:cs="Times New Roman"/>
                <w:sz w:val="28"/>
                <w:szCs w:val="28"/>
                <w:vertAlign w:val="baseline"/>
                <w:lang w:eastAsia="zh-CN"/>
              </w:rPr>
              <w:t>《中华人民共和国行政许可法》</w:t>
            </w:r>
          </w:p>
          <w:p w14:paraId="6D2D43A2">
            <w:pPr>
              <w:keepNext w:val="0"/>
              <w:keepLines w:val="0"/>
              <w:pageBreakBefore w:val="0"/>
              <w:kinsoku/>
              <w:overflowPunct/>
              <w:topLinePunct w:val="0"/>
              <w:autoSpaceDE/>
              <w:autoSpaceDN/>
              <w:bidi w:val="0"/>
              <w:spacing w:line="560" w:lineRule="exact"/>
              <w:rPr>
                <w:rFonts w:hint="default" w:ascii="Times New Roman" w:hAnsi="Times New Roman" w:cs="Times New Roman"/>
                <w:sz w:val="28"/>
                <w:szCs w:val="28"/>
                <w:vertAlign w:val="baseline"/>
                <w:lang w:eastAsia="zh-CN"/>
              </w:rPr>
            </w:pPr>
            <w:r>
              <w:rPr>
                <w:rFonts w:hint="default" w:ascii="Times New Roman" w:hAnsi="Times New Roman" w:cs="Times New Roman"/>
                <w:sz w:val="28"/>
                <w:szCs w:val="28"/>
                <w:vertAlign w:val="baseline"/>
                <w:lang w:eastAsia="zh-CN"/>
              </w:rPr>
              <w:t>《山东省涉及饮用水卫生安全产品卫生行政许可规定》</w:t>
            </w:r>
          </w:p>
          <w:p w14:paraId="160AFFEE">
            <w:pPr>
              <w:keepNext w:val="0"/>
              <w:keepLines w:val="0"/>
              <w:pageBreakBefore w:val="0"/>
              <w:kinsoku/>
              <w:overflowPunct/>
              <w:topLinePunct w:val="0"/>
              <w:autoSpaceDE/>
              <w:autoSpaceDN/>
              <w:bidi w:val="0"/>
              <w:spacing w:line="560" w:lineRule="exact"/>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w:t>
            </w:r>
          </w:p>
        </w:tc>
      </w:tr>
      <w:tr w14:paraId="3091DC8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203" w:type="dxa"/>
            <w:tcBorders>
              <w:tl2br w:val="nil"/>
              <w:tr2bl w:val="nil"/>
            </w:tcBorders>
            <w:noWrap w:val="0"/>
            <w:vAlign w:val="center"/>
          </w:tcPr>
          <w:p w14:paraId="74EC73CA">
            <w:pPr>
              <w:keepNext w:val="0"/>
              <w:keepLines w:val="0"/>
              <w:pageBreakBefore w:val="0"/>
              <w:kinsoku/>
              <w:overflowPunct/>
              <w:topLinePunct w:val="0"/>
              <w:autoSpaceDE/>
              <w:autoSpaceDN/>
              <w:bidi w:val="0"/>
              <w:spacing w:line="560" w:lineRule="exact"/>
              <w:jc w:val="center"/>
              <w:rPr>
                <w:rFonts w:hint="default" w:ascii="Times New Roman" w:hAnsi="Times New Roman" w:eastAsia="宋体" w:cs="Times New Roman"/>
                <w:sz w:val="28"/>
                <w:szCs w:val="28"/>
                <w:vertAlign w:val="baseline"/>
                <w:lang w:eastAsia="zh-CN"/>
              </w:rPr>
            </w:pPr>
            <w:r>
              <w:rPr>
                <w:rFonts w:hint="default" w:ascii="Times New Roman" w:hAnsi="Times New Roman" w:cs="Times New Roman"/>
                <w:sz w:val="28"/>
                <w:szCs w:val="28"/>
                <w:vertAlign w:val="baseline"/>
                <w:lang w:eastAsia="zh-CN"/>
              </w:rPr>
              <w:t>申请人</w:t>
            </w:r>
          </w:p>
        </w:tc>
        <w:tc>
          <w:tcPr>
            <w:tcW w:w="6996" w:type="dxa"/>
            <w:gridSpan w:val="3"/>
            <w:tcBorders>
              <w:tl2br w:val="nil"/>
              <w:tr2bl w:val="nil"/>
            </w:tcBorders>
            <w:noWrap w:val="0"/>
            <w:vAlign w:val="top"/>
          </w:tcPr>
          <w:p w14:paraId="3BCB0571">
            <w:pPr>
              <w:keepNext w:val="0"/>
              <w:keepLines w:val="0"/>
              <w:pageBreakBefore w:val="0"/>
              <w:kinsoku/>
              <w:overflowPunct/>
              <w:topLinePunct w:val="0"/>
              <w:autoSpaceDE/>
              <w:autoSpaceDN/>
              <w:bidi w:val="0"/>
              <w:spacing w:line="560" w:lineRule="exact"/>
              <w:rPr>
                <w:rFonts w:hint="default" w:ascii="Times New Roman" w:hAnsi="Times New Roman" w:eastAsia="宋体" w:cs="Times New Roman"/>
                <w:sz w:val="28"/>
                <w:szCs w:val="28"/>
                <w:vertAlign w:val="baseline"/>
                <w:lang w:val="en-US" w:eastAsia="zh-CN"/>
              </w:rPr>
            </w:pPr>
            <w:r>
              <w:rPr>
                <w:rFonts w:hint="default" w:ascii="Times New Roman" w:hAnsi="Times New Roman" w:cs="Times New Roman"/>
                <w:sz w:val="28"/>
                <w:szCs w:val="28"/>
                <w:vertAlign w:val="baseline"/>
                <w:lang w:eastAsia="zh-CN"/>
              </w:rPr>
              <w:t>山东</w:t>
            </w:r>
            <w:r>
              <w:rPr>
                <w:rFonts w:hint="default" w:ascii="Times New Roman" w:hAnsi="Times New Roman" w:cs="Times New Roman"/>
                <w:sz w:val="28"/>
                <w:szCs w:val="28"/>
                <w:vertAlign w:val="baseline"/>
                <w:lang w:val="en-US" w:eastAsia="zh-CN"/>
              </w:rPr>
              <w:t>**股份有限公司</w:t>
            </w:r>
          </w:p>
        </w:tc>
      </w:tr>
      <w:tr w14:paraId="6FB06CC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2203" w:type="dxa"/>
            <w:tcBorders>
              <w:tl2br w:val="nil"/>
              <w:tr2bl w:val="nil"/>
            </w:tcBorders>
            <w:noWrap w:val="0"/>
            <w:vAlign w:val="center"/>
          </w:tcPr>
          <w:p w14:paraId="194B5645">
            <w:pPr>
              <w:keepNext w:val="0"/>
              <w:keepLines w:val="0"/>
              <w:pageBreakBefore w:val="0"/>
              <w:kinsoku/>
              <w:overflowPunct/>
              <w:topLinePunct w:val="0"/>
              <w:autoSpaceDE/>
              <w:autoSpaceDN/>
              <w:bidi w:val="0"/>
              <w:spacing w:line="560" w:lineRule="exact"/>
              <w:jc w:val="center"/>
              <w:rPr>
                <w:rFonts w:hint="default" w:ascii="Times New Roman" w:hAnsi="Times New Roman" w:eastAsia="宋体" w:cs="Times New Roman"/>
                <w:sz w:val="28"/>
                <w:szCs w:val="28"/>
                <w:vertAlign w:val="baseline"/>
                <w:lang w:eastAsia="zh-CN"/>
              </w:rPr>
            </w:pPr>
            <w:r>
              <w:rPr>
                <w:rFonts w:hint="default" w:ascii="Times New Roman" w:hAnsi="Times New Roman" w:cs="Times New Roman"/>
                <w:sz w:val="28"/>
                <w:szCs w:val="28"/>
                <w:vertAlign w:val="baseline"/>
                <w:lang w:eastAsia="zh-CN"/>
              </w:rPr>
              <w:t>办理结果</w:t>
            </w:r>
          </w:p>
        </w:tc>
        <w:tc>
          <w:tcPr>
            <w:tcW w:w="6996" w:type="dxa"/>
            <w:gridSpan w:val="3"/>
            <w:tcBorders>
              <w:tl2br w:val="nil"/>
              <w:tr2bl w:val="nil"/>
            </w:tcBorders>
            <w:noWrap w:val="0"/>
            <w:vAlign w:val="top"/>
          </w:tcPr>
          <w:p w14:paraId="2717EB08">
            <w:pPr>
              <w:keepNext w:val="0"/>
              <w:keepLines w:val="0"/>
              <w:pageBreakBefore w:val="0"/>
              <w:kinsoku/>
              <w:overflowPunct/>
              <w:topLinePunct w:val="0"/>
              <w:autoSpaceDE/>
              <w:autoSpaceDN/>
              <w:bidi w:val="0"/>
              <w:spacing w:line="560" w:lineRule="exact"/>
              <w:rPr>
                <w:rFonts w:hint="default" w:ascii="Times New Roman" w:hAnsi="Times New Roman" w:eastAsia="宋体" w:cs="Times New Roman"/>
                <w:sz w:val="28"/>
                <w:szCs w:val="28"/>
                <w:vertAlign w:val="baseline"/>
                <w:lang w:eastAsia="zh-CN"/>
              </w:rPr>
            </w:pPr>
            <w:r>
              <w:rPr>
                <w:rFonts w:hint="default" w:ascii="Times New Roman" w:hAnsi="Times New Roman" w:cs="Times New Roman"/>
                <w:sz w:val="28"/>
                <w:szCs w:val="28"/>
                <w:vertAlign w:val="baseline"/>
                <w:lang w:eastAsia="zh-CN"/>
              </w:rPr>
              <w:t>准予许可</w:t>
            </w:r>
          </w:p>
        </w:tc>
      </w:tr>
      <w:tr w14:paraId="71A0F24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203" w:type="dxa"/>
            <w:tcBorders>
              <w:tl2br w:val="nil"/>
              <w:tr2bl w:val="nil"/>
            </w:tcBorders>
            <w:noWrap w:val="0"/>
            <w:vAlign w:val="center"/>
          </w:tcPr>
          <w:p w14:paraId="7473F98D">
            <w:pPr>
              <w:keepNext w:val="0"/>
              <w:keepLines w:val="0"/>
              <w:pageBreakBefore w:val="0"/>
              <w:kinsoku/>
              <w:overflowPunct/>
              <w:topLinePunct w:val="0"/>
              <w:autoSpaceDE/>
              <w:autoSpaceDN/>
              <w:bidi w:val="0"/>
              <w:spacing w:line="560" w:lineRule="exact"/>
              <w:jc w:val="center"/>
              <w:rPr>
                <w:rFonts w:hint="default" w:ascii="Times New Roman" w:hAnsi="Times New Roman" w:eastAsia="宋体" w:cs="Times New Roman"/>
                <w:sz w:val="28"/>
                <w:szCs w:val="28"/>
                <w:vertAlign w:val="baseline"/>
                <w:lang w:eastAsia="zh-CN"/>
              </w:rPr>
            </w:pPr>
            <w:r>
              <w:rPr>
                <w:rFonts w:hint="default" w:ascii="Times New Roman" w:hAnsi="Times New Roman" w:cs="Times New Roman"/>
                <w:sz w:val="28"/>
                <w:szCs w:val="28"/>
                <w:vertAlign w:val="baseline"/>
                <w:lang w:eastAsia="zh-CN"/>
              </w:rPr>
              <w:t>立卷人</w:t>
            </w:r>
          </w:p>
        </w:tc>
        <w:tc>
          <w:tcPr>
            <w:tcW w:w="6996" w:type="dxa"/>
            <w:gridSpan w:val="3"/>
            <w:tcBorders>
              <w:tl2br w:val="nil"/>
              <w:tr2bl w:val="nil"/>
            </w:tcBorders>
            <w:noWrap w:val="0"/>
            <w:vAlign w:val="top"/>
          </w:tcPr>
          <w:p w14:paraId="1060A245">
            <w:pPr>
              <w:keepNext w:val="0"/>
              <w:keepLines w:val="0"/>
              <w:pageBreakBefore w:val="0"/>
              <w:kinsoku/>
              <w:overflowPunct/>
              <w:topLinePunct w:val="0"/>
              <w:autoSpaceDE/>
              <w:autoSpaceDN/>
              <w:bidi w:val="0"/>
              <w:spacing w:line="560" w:lineRule="exact"/>
              <w:rPr>
                <w:rFonts w:hint="default" w:ascii="Times New Roman" w:hAnsi="Times New Roman" w:eastAsia="宋体" w:cs="Times New Roman"/>
                <w:sz w:val="28"/>
                <w:szCs w:val="28"/>
                <w:vertAlign w:val="baseline"/>
                <w:lang w:val="en-US" w:eastAsia="zh-CN"/>
              </w:rPr>
            </w:pPr>
            <w:r>
              <w:rPr>
                <w:rFonts w:hint="default" w:ascii="Times New Roman" w:hAnsi="Times New Roman" w:cs="Times New Roman"/>
                <w:sz w:val="28"/>
                <w:szCs w:val="28"/>
                <w:vertAlign w:val="baseline"/>
                <w:lang w:eastAsia="zh-CN"/>
              </w:rPr>
              <w:t>张</w:t>
            </w:r>
            <w:r>
              <w:rPr>
                <w:rFonts w:hint="default" w:ascii="Times New Roman" w:hAnsi="Times New Roman" w:cs="Times New Roman"/>
                <w:sz w:val="28"/>
                <w:szCs w:val="28"/>
                <w:vertAlign w:val="baseline"/>
                <w:lang w:val="en-US" w:eastAsia="zh-CN"/>
              </w:rPr>
              <w:t>**</w:t>
            </w:r>
          </w:p>
        </w:tc>
      </w:tr>
      <w:tr w14:paraId="023A3F3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2203" w:type="dxa"/>
            <w:tcBorders>
              <w:tl2br w:val="nil"/>
              <w:tr2bl w:val="nil"/>
            </w:tcBorders>
            <w:noWrap w:val="0"/>
            <w:vAlign w:val="center"/>
          </w:tcPr>
          <w:p w14:paraId="06D41432">
            <w:pPr>
              <w:keepNext w:val="0"/>
              <w:keepLines w:val="0"/>
              <w:pageBreakBefore w:val="0"/>
              <w:kinsoku/>
              <w:overflowPunct/>
              <w:topLinePunct w:val="0"/>
              <w:autoSpaceDE/>
              <w:autoSpaceDN/>
              <w:bidi w:val="0"/>
              <w:spacing w:line="560" w:lineRule="exact"/>
              <w:jc w:val="center"/>
              <w:rPr>
                <w:rFonts w:hint="default" w:ascii="Times New Roman" w:hAnsi="Times New Roman" w:eastAsia="宋体" w:cs="Times New Roman"/>
                <w:sz w:val="28"/>
                <w:szCs w:val="28"/>
                <w:vertAlign w:val="baseline"/>
                <w:lang w:eastAsia="zh-CN"/>
              </w:rPr>
            </w:pPr>
            <w:r>
              <w:rPr>
                <w:rFonts w:hint="default" w:ascii="Times New Roman" w:hAnsi="Times New Roman" w:cs="Times New Roman"/>
                <w:sz w:val="28"/>
                <w:szCs w:val="28"/>
                <w:vertAlign w:val="baseline"/>
                <w:lang w:eastAsia="zh-CN"/>
              </w:rPr>
              <w:t>受理日期</w:t>
            </w:r>
          </w:p>
        </w:tc>
        <w:tc>
          <w:tcPr>
            <w:tcW w:w="2566" w:type="dxa"/>
            <w:tcBorders>
              <w:tl2br w:val="nil"/>
              <w:tr2bl w:val="nil"/>
            </w:tcBorders>
            <w:noWrap w:val="0"/>
            <w:vAlign w:val="top"/>
          </w:tcPr>
          <w:p w14:paraId="6B0C70B9">
            <w:pPr>
              <w:keepNext w:val="0"/>
              <w:keepLines w:val="0"/>
              <w:pageBreakBefore w:val="0"/>
              <w:kinsoku/>
              <w:overflowPunct/>
              <w:topLinePunct w:val="0"/>
              <w:autoSpaceDE/>
              <w:autoSpaceDN/>
              <w:bidi w:val="0"/>
              <w:spacing w:line="560" w:lineRule="exact"/>
              <w:rPr>
                <w:rFonts w:hint="default" w:ascii="Times New Roman" w:hAnsi="Times New Roman" w:eastAsia="宋体"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2023年1月1日</w:t>
            </w:r>
          </w:p>
        </w:tc>
        <w:tc>
          <w:tcPr>
            <w:tcW w:w="1693" w:type="dxa"/>
            <w:tcBorders>
              <w:tl2br w:val="nil"/>
              <w:tr2bl w:val="nil"/>
            </w:tcBorders>
            <w:noWrap w:val="0"/>
            <w:vAlign w:val="center"/>
          </w:tcPr>
          <w:p w14:paraId="7F59EA42">
            <w:pPr>
              <w:keepNext w:val="0"/>
              <w:keepLines w:val="0"/>
              <w:pageBreakBefore w:val="0"/>
              <w:kinsoku/>
              <w:overflowPunct/>
              <w:topLinePunct w:val="0"/>
              <w:autoSpaceDE/>
              <w:autoSpaceDN/>
              <w:bidi w:val="0"/>
              <w:spacing w:line="560" w:lineRule="exact"/>
              <w:jc w:val="center"/>
              <w:rPr>
                <w:rFonts w:hint="default" w:ascii="Times New Roman" w:hAnsi="Times New Roman" w:eastAsia="宋体" w:cs="Times New Roman"/>
                <w:sz w:val="28"/>
                <w:szCs w:val="28"/>
                <w:vertAlign w:val="baseline"/>
                <w:lang w:eastAsia="zh-CN"/>
              </w:rPr>
            </w:pPr>
            <w:r>
              <w:rPr>
                <w:rFonts w:hint="default" w:ascii="Times New Roman" w:hAnsi="Times New Roman" w:cs="Times New Roman"/>
                <w:sz w:val="28"/>
                <w:szCs w:val="28"/>
                <w:vertAlign w:val="baseline"/>
                <w:lang w:eastAsia="zh-CN"/>
              </w:rPr>
              <w:t>决定日期</w:t>
            </w:r>
          </w:p>
        </w:tc>
        <w:tc>
          <w:tcPr>
            <w:tcW w:w="2737" w:type="dxa"/>
            <w:tcBorders>
              <w:tl2br w:val="nil"/>
              <w:tr2bl w:val="nil"/>
            </w:tcBorders>
            <w:noWrap w:val="0"/>
            <w:vAlign w:val="top"/>
          </w:tcPr>
          <w:p w14:paraId="24473E5A">
            <w:pPr>
              <w:keepNext w:val="0"/>
              <w:keepLines w:val="0"/>
              <w:pageBreakBefore w:val="0"/>
              <w:kinsoku/>
              <w:overflowPunct/>
              <w:topLinePunct w:val="0"/>
              <w:autoSpaceDE/>
              <w:autoSpaceDN/>
              <w:bidi w:val="0"/>
              <w:spacing w:line="560" w:lineRule="exact"/>
              <w:rPr>
                <w:rFonts w:hint="default" w:ascii="Times New Roman" w:hAnsi="Times New Roman" w:eastAsia="宋体" w:cs="Times New Roman"/>
                <w:vertAlign w:val="baseline"/>
                <w:lang w:val="en-US" w:eastAsia="zh-CN"/>
              </w:rPr>
            </w:pPr>
            <w:r>
              <w:rPr>
                <w:rFonts w:hint="default" w:ascii="Times New Roman" w:hAnsi="Times New Roman" w:cs="Times New Roman"/>
                <w:vertAlign w:val="baseline"/>
                <w:lang w:val="en-US" w:eastAsia="zh-CN"/>
              </w:rPr>
              <w:t>2023年1月5日</w:t>
            </w:r>
          </w:p>
        </w:tc>
      </w:tr>
      <w:tr w14:paraId="28947F1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203" w:type="dxa"/>
            <w:tcBorders>
              <w:tl2br w:val="nil"/>
              <w:tr2bl w:val="nil"/>
            </w:tcBorders>
            <w:noWrap w:val="0"/>
            <w:vAlign w:val="center"/>
          </w:tcPr>
          <w:p w14:paraId="14ECC0A9">
            <w:pPr>
              <w:keepNext w:val="0"/>
              <w:keepLines w:val="0"/>
              <w:pageBreakBefore w:val="0"/>
              <w:kinsoku/>
              <w:overflowPunct/>
              <w:topLinePunct w:val="0"/>
              <w:autoSpaceDE/>
              <w:autoSpaceDN/>
              <w:bidi w:val="0"/>
              <w:spacing w:line="560" w:lineRule="exact"/>
              <w:jc w:val="center"/>
              <w:rPr>
                <w:rFonts w:hint="default" w:ascii="Times New Roman" w:hAnsi="Times New Roman" w:eastAsia="宋体" w:cs="Times New Roman"/>
                <w:sz w:val="28"/>
                <w:szCs w:val="28"/>
                <w:vertAlign w:val="baseline"/>
                <w:lang w:eastAsia="zh-CN"/>
              </w:rPr>
            </w:pPr>
            <w:r>
              <w:rPr>
                <w:rFonts w:hint="default" w:ascii="Times New Roman" w:hAnsi="Times New Roman" w:cs="Times New Roman"/>
                <w:sz w:val="28"/>
                <w:szCs w:val="28"/>
                <w:vertAlign w:val="baseline"/>
                <w:lang w:eastAsia="zh-CN"/>
              </w:rPr>
              <w:t>归档时间</w:t>
            </w:r>
          </w:p>
        </w:tc>
        <w:tc>
          <w:tcPr>
            <w:tcW w:w="2566" w:type="dxa"/>
            <w:tcBorders>
              <w:tl2br w:val="nil"/>
              <w:tr2bl w:val="nil"/>
            </w:tcBorders>
            <w:noWrap w:val="0"/>
            <w:vAlign w:val="top"/>
          </w:tcPr>
          <w:p w14:paraId="4A57AF9E">
            <w:pPr>
              <w:keepNext w:val="0"/>
              <w:keepLines w:val="0"/>
              <w:pageBreakBefore w:val="0"/>
              <w:kinsoku/>
              <w:overflowPunct/>
              <w:topLinePunct w:val="0"/>
              <w:autoSpaceDE/>
              <w:autoSpaceDN/>
              <w:bidi w:val="0"/>
              <w:spacing w:line="560" w:lineRule="exact"/>
              <w:rPr>
                <w:rFonts w:hint="default" w:ascii="Times New Roman" w:hAnsi="Times New Roman" w:eastAsia="宋体"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2023年1月7日</w:t>
            </w:r>
          </w:p>
        </w:tc>
        <w:tc>
          <w:tcPr>
            <w:tcW w:w="1693" w:type="dxa"/>
            <w:tcBorders>
              <w:tl2br w:val="nil"/>
              <w:tr2bl w:val="nil"/>
            </w:tcBorders>
            <w:noWrap w:val="0"/>
            <w:vAlign w:val="center"/>
          </w:tcPr>
          <w:p w14:paraId="645A7311">
            <w:pPr>
              <w:keepNext w:val="0"/>
              <w:keepLines w:val="0"/>
              <w:pageBreakBefore w:val="0"/>
              <w:kinsoku/>
              <w:overflowPunct/>
              <w:topLinePunct w:val="0"/>
              <w:autoSpaceDE/>
              <w:autoSpaceDN/>
              <w:bidi w:val="0"/>
              <w:spacing w:line="560" w:lineRule="exact"/>
              <w:jc w:val="center"/>
              <w:rPr>
                <w:rFonts w:hint="default" w:ascii="Times New Roman" w:hAnsi="Times New Roman" w:eastAsia="宋体" w:cs="Times New Roman"/>
                <w:sz w:val="28"/>
                <w:szCs w:val="28"/>
                <w:vertAlign w:val="baseline"/>
                <w:lang w:eastAsia="zh-CN"/>
              </w:rPr>
            </w:pPr>
            <w:r>
              <w:rPr>
                <w:rFonts w:hint="default" w:ascii="Times New Roman" w:hAnsi="Times New Roman" w:cs="Times New Roman"/>
                <w:sz w:val="28"/>
                <w:szCs w:val="28"/>
                <w:vertAlign w:val="baseline"/>
                <w:lang w:eastAsia="zh-CN"/>
              </w:rPr>
              <w:t>保管期限</w:t>
            </w:r>
          </w:p>
        </w:tc>
        <w:tc>
          <w:tcPr>
            <w:tcW w:w="2737" w:type="dxa"/>
            <w:tcBorders>
              <w:tl2br w:val="nil"/>
              <w:tr2bl w:val="nil"/>
            </w:tcBorders>
            <w:noWrap w:val="0"/>
            <w:vAlign w:val="top"/>
          </w:tcPr>
          <w:p w14:paraId="00FBFB0D">
            <w:pPr>
              <w:keepNext w:val="0"/>
              <w:keepLines w:val="0"/>
              <w:pageBreakBefore w:val="0"/>
              <w:kinsoku/>
              <w:overflowPunct/>
              <w:topLinePunct w:val="0"/>
              <w:autoSpaceDE/>
              <w:autoSpaceDN/>
              <w:bidi w:val="0"/>
              <w:spacing w:line="560" w:lineRule="exact"/>
              <w:rPr>
                <w:rFonts w:hint="default" w:ascii="Times New Roman" w:hAnsi="Times New Roman" w:eastAsia="宋体" w:cs="Times New Roman"/>
                <w:vertAlign w:val="baseline"/>
                <w:lang w:val="en-US" w:eastAsia="zh-CN"/>
              </w:rPr>
            </w:pPr>
            <w:r>
              <w:rPr>
                <w:rFonts w:hint="default" w:ascii="Times New Roman" w:hAnsi="Times New Roman" w:cs="Times New Roman"/>
                <w:vertAlign w:val="baseline"/>
                <w:lang w:val="en-US" w:eastAsia="zh-CN"/>
              </w:rPr>
              <w:t>10年</w:t>
            </w:r>
          </w:p>
        </w:tc>
      </w:tr>
      <w:tr w14:paraId="2F2E0A8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4769" w:type="dxa"/>
            <w:gridSpan w:val="2"/>
            <w:tcBorders>
              <w:tl2br w:val="nil"/>
              <w:tr2bl w:val="nil"/>
            </w:tcBorders>
            <w:noWrap w:val="0"/>
            <w:vAlign w:val="center"/>
          </w:tcPr>
          <w:p w14:paraId="380891F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vertAlign w:val="baseline"/>
                <w:lang w:val="en-US" w:eastAsia="zh-CN"/>
              </w:rPr>
            </w:pPr>
            <w:r>
              <w:rPr>
                <w:rFonts w:hint="default" w:ascii="Times New Roman" w:hAnsi="Times New Roman" w:cs="Times New Roman"/>
                <w:sz w:val="28"/>
                <w:szCs w:val="28"/>
                <w:vertAlign w:val="baseline"/>
                <w:lang w:eastAsia="zh-CN"/>
              </w:rPr>
              <w:t>本卷共</w:t>
            </w:r>
            <w:r>
              <w:rPr>
                <w:rFonts w:hint="default" w:ascii="Times New Roman" w:hAnsi="Times New Roman" w:cs="Times New Roman"/>
                <w:sz w:val="28"/>
                <w:szCs w:val="28"/>
                <w:vertAlign w:val="baseline"/>
                <w:lang w:val="en-US" w:eastAsia="zh-CN"/>
              </w:rPr>
              <w:t xml:space="preserve"> 10件80 页</w:t>
            </w:r>
          </w:p>
        </w:tc>
        <w:tc>
          <w:tcPr>
            <w:tcW w:w="1693" w:type="dxa"/>
            <w:tcBorders>
              <w:tl2br w:val="nil"/>
              <w:tr2bl w:val="nil"/>
            </w:tcBorders>
            <w:noWrap w:val="0"/>
            <w:vAlign w:val="center"/>
          </w:tcPr>
          <w:p w14:paraId="26F6D999">
            <w:pPr>
              <w:keepNext w:val="0"/>
              <w:keepLines w:val="0"/>
              <w:pageBreakBefore w:val="0"/>
              <w:kinsoku/>
              <w:overflowPunct/>
              <w:topLinePunct w:val="0"/>
              <w:autoSpaceDE/>
              <w:autoSpaceDN/>
              <w:bidi w:val="0"/>
              <w:spacing w:line="560" w:lineRule="exact"/>
              <w:jc w:val="center"/>
              <w:rPr>
                <w:rFonts w:hint="default" w:ascii="Times New Roman" w:hAnsi="Times New Roman" w:eastAsia="宋体" w:cs="Times New Roman"/>
                <w:sz w:val="28"/>
                <w:szCs w:val="28"/>
                <w:vertAlign w:val="baseline"/>
                <w:lang w:eastAsia="zh-CN"/>
              </w:rPr>
            </w:pPr>
            <w:r>
              <w:rPr>
                <w:rFonts w:hint="default" w:ascii="Times New Roman" w:hAnsi="Times New Roman" w:cs="Times New Roman"/>
                <w:sz w:val="28"/>
                <w:szCs w:val="28"/>
                <w:vertAlign w:val="baseline"/>
                <w:lang w:eastAsia="zh-CN"/>
              </w:rPr>
              <w:t>档案编号</w:t>
            </w:r>
          </w:p>
        </w:tc>
        <w:tc>
          <w:tcPr>
            <w:tcW w:w="2737" w:type="dxa"/>
            <w:tcBorders>
              <w:tl2br w:val="nil"/>
              <w:tr2bl w:val="nil"/>
            </w:tcBorders>
            <w:noWrap w:val="0"/>
            <w:vAlign w:val="top"/>
          </w:tcPr>
          <w:p w14:paraId="5FC3478B">
            <w:pPr>
              <w:keepNext w:val="0"/>
              <w:keepLines w:val="0"/>
              <w:pageBreakBefore w:val="0"/>
              <w:kinsoku/>
              <w:overflowPunct/>
              <w:topLinePunct w:val="0"/>
              <w:autoSpaceDE/>
              <w:autoSpaceDN/>
              <w:bidi w:val="0"/>
              <w:spacing w:line="560" w:lineRule="exact"/>
              <w:rPr>
                <w:rFonts w:hint="default" w:ascii="Times New Roman" w:hAnsi="Times New Roman" w:cs="Times New Roman"/>
                <w:vertAlign w:val="baseline"/>
              </w:rPr>
            </w:pPr>
          </w:p>
        </w:tc>
      </w:tr>
    </w:tbl>
    <w:p w14:paraId="0E768F92">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楷体_GB2312" w:cs="Times New Roman"/>
          <w:b/>
          <w:bCs/>
          <w:sz w:val="28"/>
          <w:szCs w:val="28"/>
          <w:lang w:val="en-US" w:eastAsia="zh-CN"/>
        </w:rPr>
      </w:pPr>
    </w:p>
    <w:p w14:paraId="1A4C82A6">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楷体_GB2312" w:cs="Times New Roman"/>
          <w:b/>
          <w:bCs/>
          <w:sz w:val="28"/>
          <w:szCs w:val="28"/>
          <w:lang w:val="en-US" w:eastAsia="zh-CN"/>
        </w:rPr>
      </w:pPr>
    </w:p>
    <w:p w14:paraId="48690706">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楷体_GB2312" w:cs="Times New Roman"/>
          <w:b/>
          <w:bCs/>
          <w:sz w:val="28"/>
          <w:szCs w:val="28"/>
          <w:lang w:val="en-US" w:eastAsia="zh-CN"/>
        </w:rPr>
      </w:pPr>
      <w:r>
        <w:rPr>
          <w:rFonts w:hint="default" w:ascii="Times New Roman" w:hAnsi="Times New Roman" w:eastAsia="楷体_GB2312" w:cs="Times New Roman"/>
          <w:b/>
          <w:bCs/>
          <w:sz w:val="28"/>
          <w:szCs w:val="28"/>
          <w:lang w:val="en-US" w:eastAsia="zh-CN"/>
        </w:rPr>
        <w:t>要求：</w:t>
      </w:r>
    </w:p>
    <w:p w14:paraId="7187432E">
      <w:pPr>
        <w:keepNext w:val="0"/>
        <w:keepLines w:val="0"/>
        <w:pageBreakBefore w:val="0"/>
        <w:widowControl w:val="0"/>
        <w:kinsoku/>
        <w:wordWrap/>
        <w:overflowPunct/>
        <w:topLinePunct w:val="0"/>
        <w:autoSpaceDE/>
        <w:autoSpaceDN/>
        <w:bidi w:val="0"/>
        <w:adjustRightInd/>
        <w:snapToGrid/>
        <w:spacing w:line="420" w:lineRule="exact"/>
        <w:ind w:left="0" w:leftChars="0" w:firstLine="422" w:firstLineChars="150"/>
        <w:jc w:val="both"/>
        <w:textAlignment w:val="auto"/>
        <w:rPr>
          <w:rFonts w:hint="default" w:ascii="Times New Roman" w:hAnsi="Times New Roman" w:eastAsia="楷体_GB2312" w:cs="Times New Roman"/>
          <w:b/>
          <w:bCs/>
          <w:sz w:val="28"/>
          <w:szCs w:val="28"/>
          <w:lang w:val="en-US" w:eastAsia="zh-CN"/>
        </w:rPr>
      </w:pPr>
      <w:r>
        <w:rPr>
          <w:rFonts w:hint="default" w:ascii="Times New Roman" w:hAnsi="Times New Roman" w:eastAsia="楷体_GB2312" w:cs="Times New Roman"/>
          <w:b/>
          <w:bCs/>
          <w:sz w:val="28"/>
          <w:szCs w:val="28"/>
          <w:lang w:val="en-US" w:eastAsia="zh-CN"/>
        </w:rPr>
        <w:t>1</w:t>
      </w:r>
      <w:r>
        <w:rPr>
          <w:rFonts w:hint="default" w:ascii="Times New Roman" w:hAnsi="Times New Roman" w:eastAsia="楷体_GB2312" w:cs="Times New Roman"/>
          <w:b/>
          <w:bCs/>
          <w:kern w:val="2"/>
          <w:sz w:val="32"/>
          <w:szCs w:val="32"/>
          <w:lang w:val="en-US" w:eastAsia="zh-CN"/>
        </w:rPr>
        <w:t>.</w:t>
      </w:r>
      <w:r>
        <w:rPr>
          <w:rFonts w:hint="default" w:ascii="Times New Roman" w:hAnsi="Times New Roman" w:eastAsia="楷体_GB2312" w:cs="Times New Roman"/>
          <w:b/>
          <w:bCs/>
          <w:sz w:val="28"/>
          <w:szCs w:val="28"/>
          <w:lang w:val="en-US" w:eastAsia="zh-CN"/>
        </w:rPr>
        <w:t>左侧装订，距案卷左边约15毫米处三孔一线线绳装订，装订边狭小的材料要加边后装订，并由立卷人在装订线结扎处贴封条后加盖骑缝章。装订前，永久保存档案卷内材料要去掉所有金属固定物。注：如第三方进行扫描加工，则暂时不装订，但是需要打印好档案封皮，并附在材料外面。</w:t>
      </w:r>
    </w:p>
    <w:p w14:paraId="62033C83">
      <w:pPr>
        <w:keepNext w:val="0"/>
        <w:keepLines w:val="0"/>
        <w:pageBreakBefore w:val="0"/>
        <w:widowControl w:val="0"/>
        <w:kinsoku/>
        <w:wordWrap/>
        <w:overflowPunct/>
        <w:topLinePunct w:val="0"/>
        <w:autoSpaceDE/>
        <w:autoSpaceDN/>
        <w:bidi w:val="0"/>
        <w:adjustRightInd/>
        <w:snapToGrid/>
        <w:spacing w:line="420" w:lineRule="exact"/>
        <w:ind w:left="0" w:leftChars="0" w:firstLine="422" w:firstLineChars="150"/>
        <w:jc w:val="both"/>
        <w:textAlignment w:val="auto"/>
        <w:rPr>
          <w:rFonts w:hint="default" w:ascii="Times New Roman" w:hAnsi="Times New Roman" w:eastAsia="楷体_GB2312" w:cs="Times New Roman"/>
          <w:b/>
          <w:bCs/>
          <w:sz w:val="28"/>
          <w:szCs w:val="28"/>
          <w:lang w:val="en-US" w:eastAsia="zh-CN"/>
        </w:rPr>
      </w:pPr>
      <w:r>
        <w:rPr>
          <w:rFonts w:hint="default" w:ascii="Times New Roman" w:hAnsi="Times New Roman" w:eastAsia="楷体_GB2312" w:cs="Times New Roman"/>
          <w:b/>
          <w:bCs/>
          <w:sz w:val="28"/>
          <w:szCs w:val="28"/>
          <w:lang w:val="en-US" w:eastAsia="zh-CN"/>
        </w:rPr>
        <w:t>2</w:t>
      </w:r>
      <w:r>
        <w:rPr>
          <w:rFonts w:hint="default" w:ascii="Times New Roman" w:hAnsi="Times New Roman" w:eastAsia="楷体_GB2312" w:cs="Times New Roman"/>
          <w:b/>
          <w:bCs/>
          <w:kern w:val="2"/>
          <w:sz w:val="32"/>
          <w:szCs w:val="32"/>
          <w:lang w:val="en-US" w:eastAsia="zh-CN"/>
        </w:rPr>
        <w:t>.</w:t>
      </w:r>
      <w:r>
        <w:rPr>
          <w:rFonts w:hint="default" w:ascii="Times New Roman" w:hAnsi="Times New Roman" w:eastAsia="楷体_GB2312" w:cs="Times New Roman"/>
          <w:b/>
          <w:bCs/>
          <w:sz w:val="28"/>
          <w:szCs w:val="28"/>
          <w:lang w:val="en-US" w:eastAsia="zh-CN"/>
        </w:rPr>
        <w:t>案卷材料应为原件，确有困难不能提供原件的可提交复印件；复印件应清晰且与原件完全一致，并由申请人本人或工作人员与原件核实后标注“复印件与原件一致”或“与原件核对无误”字样并逐页加盖印章签字，申请材料页数较多时可采用加盖骑缝章的形式。</w:t>
      </w:r>
    </w:p>
    <w:p w14:paraId="5590F43D">
      <w:pPr>
        <w:keepNext w:val="0"/>
        <w:keepLines w:val="0"/>
        <w:pageBreakBefore w:val="0"/>
        <w:widowControl w:val="0"/>
        <w:kinsoku/>
        <w:wordWrap/>
        <w:overflowPunct/>
        <w:topLinePunct w:val="0"/>
        <w:autoSpaceDE/>
        <w:autoSpaceDN/>
        <w:bidi w:val="0"/>
        <w:adjustRightInd/>
        <w:snapToGrid/>
        <w:spacing w:line="420" w:lineRule="exact"/>
        <w:ind w:left="0" w:leftChars="0" w:firstLine="422" w:firstLineChars="150"/>
        <w:jc w:val="both"/>
        <w:textAlignment w:val="auto"/>
        <w:rPr>
          <w:rFonts w:hint="default" w:ascii="Times New Roman" w:hAnsi="Times New Roman" w:eastAsia="楷体_GB2312" w:cs="Times New Roman"/>
          <w:b/>
          <w:bCs/>
          <w:sz w:val="28"/>
          <w:szCs w:val="28"/>
          <w:lang w:val="en-US" w:eastAsia="zh-CN"/>
        </w:rPr>
      </w:pPr>
      <w:r>
        <w:rPr>
          <w:rFonts w:hint="default" w:ascii="Times New Roman" w:hAnsi="Times New Roman" w:eastAsia="楷体_GB2312" w:cs="Times New Roman"/>
          <w:b/>
          <w:bCs/>
          <w:sz w:val="28"/>
          <w:szCs w:val="28"/>
          <w:lang w:val="en-US" w:eastAsia="zh-CN"/>
        </w:rPr>
        <w:t>3</w:t>
      </w:r>
      <w:r>
        <w:rPr>
          <w:rFonts w:hint="default" w:ascii="Times New Roman" w:hAnsi="Times New Roman" w:eastAsia="楷体_GB2312" w:cs="Times New Roman"/>
          <w:b/>
          <w:bCs/>
          <w:kern w:val="2"/>
          <w:sz w:val="32"/>
          <w:szCs w:val="32"/>
          <w:lang w:val="en-US" w:eastAsia="zh-CN"/>
        </w:rPr>
        <w:t>.</w:t>
      </w:r>
      <w:r>
        <w:rPr>
          <w:rFonts w:hint="default" w:ascii="Times New Roman" w:hAnsi="Times New Roman" w:eastAsia="楷体_GB2312" w:cs="Times New Roman"/>
          <w:b/>
          <w:bCs/>
          <w:sz w:val="28"/>
          <w:szCs w:val="28"/>
          <w:lang w:val="en-US" w:eastAsia="zh-CN"/>
        </w:rPr>
        <w:t>行政许可档案标准纸型为A4 规格纸张，小于A4纸张的材料应当用A4型纸托裱，粘贴在其右上方，大于A4纸的材料需折叠为A4纸大小，要尽量减少折叠次数，折叠处应尽量位于文件和图表字迹之外，如文件较多时，宜单张折叠，以便查阅。</w:t>
      </w:r>
    </w:p>
    <w:p w14:paraId="2A440765">
      <w:pPr>
        <w:keepNext w:val="0"/>
        <w:keepLines w:val="0"/>
        <w:pageBreakBefore w:val="0"/>
        <w:widowControl w:val="0"/>
        <w:kinsoku/>
        <w:wordWrap/>
        <w:overflowPunct/>
        <w:topLinePunct w:val="0"/>
        <w:autoSpaceDE/>
        <w:autoSpaceDN/>
        <w:bidi w:val="0"/>
        <w:adjustRightInd/>
        <w:snapToGrid/>
        <w:spacing w:line="420" w:lineRule="exact"/>
        <w:ind w:left="0" w:leftChars="0" w:firstLine="422" w:firstLineChars="150"/>
        <w:jc w:val="both"/>
        <w:textAlignment w:val="auto"/>
        <w:rPr>
          <w:rFonts w:hint="default" w:ascii="Times New Roman" w:hAnsi="Times New Roman" w:eastAsia="楷体_GB2312" w:cs="Times New Roman"/>
          <w:b/>
          <w:bCs/>
          <w:sz w:val="28"/>
          <w:szCs w:val="28"/>
          <w:lang w:val="en-US" w:eastAsia="zh-CN"/>
        </w:rPr>
      </w:pPr>
      <w:r>
        <w:rPr>
          <w:rFonts w:hint="default" w:ascii="Times New Roman" w:hAnsi="Times New Roman" w:eastAsia="楷体_GB2312" w:cs="Times New Roman"/>
          <w:b/>
          <w:bCs/>
          <w:sz w:val="28"/>
          <w:szCs w:val="28"/>
          <w:lang w:val="en-US" w:eastAsia="zh-CN"/>
        </w:rPr>
        <w:t>4</w:t>
      </w:r>
      <w:r>
        <w:rPr>
          <w:rFonts w:hint="default" w:ascii="Times New Roman" w:hAnsi="Times New Roman" w:eastAsia="楷体_GB2312" w:cs="Times New Roman"/>
          <w:b/>
          <w:bCs/>
          <w:kern w:val="2"/>
          <w:sz w:val="32"/>
          <w:szCs w:val="32"/>
          <w:lang w:val="en-US" w:eastAsia="zh-CN"/>
        </w:rPr>
        <w:t>.</w:t>
      </w:r>
      <w:r>
        <w:rPr>
          <w:rFonts w:hint="default" w:ascii="Times New Roman" w:hAnsi="Times New Roman" w:eastAsia="楷体_GB2312" w:cs="Times New Roman"/>
          <w:b/>
          <w:bCs/>
          <w:sz w:val="28"/>
          <w:szCs w:val="28"/>
          <w:lang w:val="en-US" w:eastAsia="zh-CN"/>
        </w:rPr>
        <w:t>卷内文书纸张应当齐全、完整、无破损，破损文书应修补或复制，字迹模糊或易退色的文件应予复制。卷内材料应当使用黑色或蓝黑色钢笔、签字笔书写，字迹工整、清楚，修改内容时应由修改者按捺手印并签名、标注修改日期。</w:t>
      </w:r>
    </w:p>
    <w:p w14:paraId="1DE79AB4">
      <w:pPr>
        <w:keepNext w:val="0"/>
        <w:keepLines w:val="0"/>
        <w:pageBreakBefore w:val="0"/>
        <w:widowControl w:val="0"/>
        <w:kinsoku/>
        <w:wordWrap/>
        <w:overflowPunct/>
        <w:topLinePunct w:val="0"/>
        <w:autoSpaceDE/>
        <w:autoSpaceDN/>
        <w:bidi w:val="0"/>
        <w:adjustRightInd/>
        <w:snapToGrid/>
        <w:spacing w:line="420" w:lineRule="exact"/>
        <w:ind w:left="0" w:leftChars="0" w:firstLine="422" w:firstLineChars="150"/>
        <w:jc w:val="both"/>
        <w:textAlignment w:val="auto"/>
        <w:rPr>
          <w:rFonts w:hint="default" w:ascii="Times New Roman" w:hAnsi="Times New Roman" w:eastAsia="楷体_GB2312" w:cs="Times New Roman"/>
          <w:b/>
          <w:bCs/>
          <w:sz w:val="28"/>
          <w:szCs w:val="28"/>
          <w:lang w:val="en-US" w:eastAsia="zh-CN"/>
        </w:rPr>
      </w:pPr>
      <w:r>
        <w:rPr>
          <w:rFonts w:hint="default" w:ascii="Times New Roman" w:hAnsi="Times New Roman" w:eastAsia="楷体_GB2312" w:cs="Times New Roman"/>
          <w:b/>
          <w:bCs/>
          <w:sz w:val="28"/>
          <w:szCs w:val="28"/>
          <w:lang w:val="en-US" w:eastAsia="zh-CN"/>
        </w:rPr>
        <w:t>5</w:t>
      </w:r>
      <w:r>
        <w:rPr>
          <w:rFonts w:hint="default" w:ascii="Times New Roman" w:hAnsi="Times New Roman" w:eastAsia="楷体_GB2312" w:cs="Times New Roman"/>
          <w:b/>
          <w:bCs/>
          <w:kern w:val="2"/>
          <w:sz w:val="32"/>
          <w:szCs w:val="32"/>
          <w:lang w:val="en-US" w:eastAsia="zh-CN"/>
        </w:rPr>
        <w:t>.</w:t>
      </w:r>
      <w:r>
        <w:rPr>
          <w:rFonts w:hint="default" w:ascii="Times New Roman" w:hAnsi="Times New Roman" w:eastAsia="楷体_GB2312" w:cs="Times New Roman"/>
          <w:b/>
          <w:bCs/>
          <w:sz w:val="28"/>
          <w:szCs w:val="28"/>
          <w:lang w:val="en-US" w:eastAsia="zh-CN"/>
        </w:rPr>
        <w:t>卷内文书凡有文字页，应当用铅笔按顺序编写页号，页号一律在材料正面右上角或背面左上角空白位置用阿拉伯数字编写，案卷封面、封底、卷内目录以及空白页不编写页号。</w:t>
      </w:r>
    </w:p>
    <w:p w14:paraId="3832ABBC">
      <w:pPr>
        <w:keepNext w:val="0"/>
        <w:keepLines w:val="0"/>
        <w:pageBreakBefore w:val="0"/>
        <w:widowControl w:val="0"/>
        <w:kinsoku/>
        <w:wordWrap/>
        <w:overflowPunct/>
        <w:topLinePunct w:val="0"/>
        <w:autoSpaceDE/>
        <w:autoSpaceDN/>
        <w:bidi w:val="0"/>
        <w:adjustRightInd/>
        <w:snapToGrid/>
        <w:spacing w:line="420" w:lineRule="exact"/>
        <w:ind w:left="0" w:leftChars="0" w:firstLine="422" w:firstLineChars="150"/>
        <w:jc w:val="both"/>
        <w:textAlignment w:val="auto"/>
        <w:rPr>
          <w:rFonts w:hint="default" w:ascii="Times New Roman" w:hAnsi="Times New Roman" w:eastAsia="楷体_GB2312" w:cs="Times New Roman"/>
          <w:b/>
          <w:bCs/>
          <w:sz w:val="28"/>
          <w:szCs w:val="28"/>
          <w:lang w:val="en-US" w:eastAsia="zh-CN"/>
        </w:rPr>
      </w:pPr>
      <w:r>
        <w:rPr>
          <w:rFonts w:hint="default" w:ascii="Times New Roman" w:hAnsi="Times New Roman" w:eastAsia="楷体_GB2312" w:cs="Times New Roman"/>
          <w:b/>
          <w:bCs/>
          <w:sz w:val="28"/>
          <w:szCs w:val="28"/>
          <w:lang w:val="en-US" w:eastAsia="zh-CN"/>
        </w:rPr>
        <w:t>6</w:t>
      </w:r>
      <w:r>
        <w:rPr>
          <w:rFonts w:hint="default" w:ascii="Times New Roman" w:hAnsi="Times New Roman" w:eastAsia="楷体_GB2312" w:cs="Times New Roman"/>
          <w:b/>
          <w:bCs/>
          <w:kern w:val="2"/>
          <w:sz w:val="32"/>
          <w:szCs w:val="32"/>
          <w:lang w:val="en-US" w:eastAsia="zh-CN"/>
        </w:rPr>
        <w:t>.</w:t>
      </w:r>
      <w:r>
        <w:rPr>
          <w:rFonts w:hint="default" w:ascii="Times New Roman" w:hAnsi="Times New Roman" w:eastAsia="楷体_GB2312" w:cs="Times New Roman"/>
          <w:b/>
          <w:bCs/>
          <w:sz w:val="28"/>
          <w:szCs w:val="28"/>
          <w:lang w:val="en-US" w:eastAsia="zh-CN"/>
        </w:rPr>
        <w:t>凡能附卷保存的材料原则上应当装订入卷。无法装订的，应当放入证物袋中，注明证物名称、数量、特征、来源等信息后附卷保存。不便附卷保存的物证或者照片、录音、录像、电子数据等材料，应当规范整理后，集中统一管理，并在卷内备考表中注明内容、数量、时间、地点、责任人及存放地点等信息。</w:t>
      </w:r>
    </w:p>
    <w:p w14:paraId="44F7F85F">
      <w:pPr>
        <w:keepNext w:val="0"/>
        <w:keepLines w:val="0"/>
        <w:pageBreakBefore w:val="0"/>
        <w:widowControl w:val="0"/>
        <w:kinsoku/>
        <w:wordWrap/>
        <w:overflowPunct/>
        <w:topLinePunct w:val="0"/>
        <w:autoSpaceDE/>
        <w:autoSpaceDN/>
        <w:bidi w:val="0"/>
        <w:adjustRightInd/>
        <w:snapToGrid/>
        <w:spacing w:line="420" w:lineRule="exact"/>
        <w:ind w:left="0" w:leftChars="0" w:firstLine="422" w:firstLineChars="150"/>
        <w:jc w:val="both"/>
        <w:textAlignment w:val="auto"/>
        <w:rPr>
          <w:rFonts w:hint="default" w:ascii="Times New Roman" w:hAnsi="Times New Roman" w:eastAsia="楷体_GB2312" w:cs="Times New Roman"/>
          <w:b/>
          <w:bCs/>
          <w:sz w:val="28"/>
          <w:szCs w:val="28"/>
          <w:lang w:val="en-US" w:eastAsia="zh-CN"/>
        </w:rPr>
      </w:pPr>
      <w:r>
        <w:rPr>
          <w:rFonts w:hint="default" w:ascii="Times New Roman" w:hAnsi="Times New Roman" w:eastAsia="楷体_GB2312" w:cs="Times New Roman"/>
          <w:b/>
          <w:bCs/>
          <w:sz w:val="28"/>
          <w:szCs w:val="28"/>
          <w:lang w:val="en-US" w:eastAsia="zh-CN"/>
        </w:rPr>
        <w:t>7</w:t>
      </w:r>
      <w:r>
        <w:rPr>
          <w:rFonts w:hint="default" w:ascii="Times New Roman" w:hAnsi="Times New Roman" w:eastAsia="楷体_GB2312" w:cs="Times New Roman"/>
          <w:b/>
          <w:bCs/>
          <w:kern w:val="2"/>
          <w:sz w:val="32"/>
          <w:szCs w:val="32"/>
          <w:lang w:val="en-US" w:eastAsia="zh-CN"/>
        </w:rPr>
        <w:t>.</w:t>
      </w:r>
      <w:r>
        <w:rPr>
          <w:rFonts w:hint="default" w:ascii="Times New Roman" w:hAnsi="Times New Roman" w:eastAsia="楷体_GB2312" w:cs="Times New Roman"/>
          <w:b/>
          <w:bCs/>
          <w:sz w:val="28"/>
          <w:szCs w:val="28"/>
          <w:lang w:val="en-US" w:eastAsia="zh-CN"/>
        </w:rPr>
        <w:t>行政执法案卷材料收集和整理应当在行政执法事项办结后3个月内完成，制作归档材料目录清单，并按本单位案卷管理规定移交归档。</w:t>
      </w:r>
    </w:p>
    <w:p w14:paraId="5477AA42">
      <w:pPr>
        <w:keepNext w:val="0"/>
        <w:keepLines w:val="0"/>
        <w:pageBreakBefore w:val="0"/>
        <w:widowControl w:val="0"/>
        <w:kinsoku/>
        <w:wordWrap/>
        <w:overflowPunct/>
        <w:topLinePunct w:val="0"/>
        <w:autoSpaceDE/>
        <w:autoSpaceDN/>
        <w:bidi w:val="0"/>
        <w:adjustRightInd/>
        <w:snapToGrid/>
        <w:spacing w:line="420" w:lineRule="exact"/>
        <w:ind w:left="0" w:leftChars="0" w:firstLine="422" w:firstLineChars="150"/>
        <w:jc w:val="both"/>
        <w:textAlignment w:val="auto"/>
        <w:rPr>
          <w:rFonts w:hint="default" w:ascii="Times New Roman" w:hAnsi="Times New Roman" w:eastAsia="楷体_GB2312" w:cs="Times New Roman"/>
          <w:b/>
          <w:bCs/>
          <w:sz w:val="28"/>
          <w:szCs w:val="28"/>
          <w:lang w:val="en-US" w:eastAsia="zh-CN"/>
        </w:rPr>
      </w:pPr>
      <w:r>
        <w:rPr>
          <w:rFonts w:hint="default" w:ascii="Times New Roman" w:hAnsi="Times New Roman" w:eastAsia="楷体_GB2312" w:cs="Times New Roman"/>
          <w:b/>
          <w:bCs/>
          <w:sz w:val="28"/>
          <w:szCs w:val="28"/>
          <w:lang w:val="en-US" w:eastAsia="zh-CN"/>
        </w:rPr>
        <w:t>8</w:t>
      </w:r>
      <w:r>
        <w:rPr>
          <w:rFonts w:hint="default" w:ascii="Times New Roman" w:hAnsi="Times New Roman" w:eastAsia="楷体_GB2312" w:cs="Times New Roman"/>
          <w:b/>
          <w:bCs/>
          <w:kern w:val="2"/>
          <w:sz w:val="32"/>
          <w:szCs w:val="32"/>
          <w:lang w:val="en-US" w:eastAsia="zh-CN"/>
        </w:rPr>
        <w:t>.</w:t>
      </w:r>
      <w:r>
        <w:rPr>
          <w:rFonts w:hint="default" w:ascii="Times New Roman" w:hAnsi="Times New Roman" w:eastAsia="楷体_GB2312" w:cs="Times New Roman"/>
          <w:b/>
          <w:bCs/>
          <w:sz w:val="28"/>
          <w:szCs w:val="28"/>
          <w:lang w:val="en-US" w:eastAsia="zh-CN"/>
        </w:rPr>
        <w:t>本材料相关文书式样参照《山东省人民政府法制办公室关于印发&lt;山东省行政执法文书示范文本&gt;的通知》（鲁府法发〔2016〕26号）确定。</w:t>
      </w:r>
    </w:p>
    <w:p w14:paraId="541A202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44"/>
          <w:szCs w:val="44"/>
          <w:lang w:eastAsia="zh-CN"/>
        </w:rPr>
        <w:sectPr>
          <w:footerReference r:id="rId3" w:type="default"/>
          <w:pgSz w:w="11906" w:h="16838"/>
          <w:pgMar w:top="1417" w:right="1417" w:bottom="1417" w:left="1417" w:header="851" w:footer="992" w:gutter="0"/>
          <w:pgBorders>
            <w:top w:val="none" w:sz="0" w:space="0"/>
            <w:left w:val="none" w:sz="0" w:space="0"/>
            <w:bottom w:val="none" w:sz="0" w:space="0"/>
            <w:right w:val="none" w:sz="0" w:space="0"/>
          </w:pgBorders>
          <w:pgNumType w:fmt="decimal" w:start="2"/>
          <w:cols w:space="720" w:num="1"/>
          <w:rtlGutter w:val="0"/>
          <w:docGrid w:type="lines" w:linePitch="312" w:charSpace="0"/>
        </w:sectPr>
      </w:pPr>
    </w:p>
    <w:p w14:paraId="3987F9A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行政许可案卷卷内</w:t>
      </w:r>
      <w:r>
        <w:rPr>
          <w:rFonts w:hint="default" w:ascii="Times New Roman" w:hAnsi="Times New Roman" w:eastAsia="方正小标宋简体" w:cs="Times New Roman"/>
          <w:sz w:val="44"/>
          <w:szCs w:val="44"/>
        </w:rPr>
        <w:t>目录</w:t>
      </w:r>
    </w:p>
    <w:tbl>
      <w:tblPr>
        <w:tblStyle w:val="4"/>
        <w:tblpPr w:leftFromText="180" w:rightFromText="180" w:vertAnchor="page" w:horzAnchor="page" w:tblpXSpec="center" w:tblpY="2438"/>
        <w:tblOverlap w:val="never"/>
        <w:tblW w:w="8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5537"/>
        <w:gridCol w:w="1075"/>
        <w:gridCol w:w="1184"/>
      </w:tblGrid>
      <w:tr w14:paraId="12AD5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74" w:type="dxa"/>
            <w:noWrap w:val="0"/>
            <w:vAlign w:val="center"/>
          </w:tcPr>
          <w:p w14:paraId="3E70F88C">
            <w:pPr>
              <w:keepNext w:val="0"/>
              <w:keepLines w:val="0"/>
              <w:pageBreakBefore w:val="0"/>
              <w:kinsoku/>
              <w:overflowPunct/>
              <w:topLinePunct w:val="0"/>
              <w:autoSpaceDE/>
              <w:autoSpaceDN/>
              <w:bidi w:val="0"/>
              <w:spacing w:line="560" w:lineRule="exact"/>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序号</w:t>
            </w:r>
          </w:p>
        </w:tc>
        <w:tc>
          <w:tcPr>
            <w:tcW w:w="5537" w:type="dxa"/>
            <w:noWrap w:val="0"/>
            <w:vAlign w:val="center"/>
          </w:tcPr>
          <w:p w14:paraId="0AEFCFB6">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材料名称</w:t>
            </w:r>
          </w:p>
        </w:tc>
        <w:tc>
          <w:tcPr>
            <w:tcW w:w="1075" w:type="dxa"/>
            <w:noWrap w:val="0"/>
            <w:vAlign w:val="center"/>
          </w:tcPr>
          <w:p w14:paraId="7ACA2F77">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rPr>
              <w:t>页</w:t>
            </w:r>
            <w:r>
              <w:rPr>
                <w:rFonts w:hint="default" w:ascii="Times New Roman" w:hAnsi="Times New Roman" w:eastAsia="仿宋_GB2312" w:cs="Times New Roman"/>
                <w:b/>
                <w:bCs/>
                <w:sz w:val="28"/>
                <w:szCs w:val="28"/>
                <w:lang w:val="en-US" w:eastAsia="zh-CN"/>
              </w:rPr>
              <w:t>码</w:t>
            </w:r>
          </w:p>
        </w:tc>
        <w:tc>
          <w:tcPr>
            <w:tcW w:w="1184" w:type="dxa"/>
            <w:noWrap w:val="0"/>
            <w:vAlign w:val="center"/>
          </w:tcPr>
          <w:p w14:paraId="3881F5F4">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备注</w:t>
            </w:r>
          </w:p>
        </w:tc>
      </w:tr>
      <w:tr w14:paraId="4663B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74" w:type="dxa"/>
            <w:noWrap w:val="0"/>
            <w:vAlign w:val="center"/>
          </w:tcPr>
          <w:p w14:paraId="64D01C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sz w:val="21"/>
                <w:szCs w:val="21"/>
                <w:lang w:val="en-US" w:eastAsia="zh-CN"/>
              </w:rPr>
            </w:pPr>
            <w:r>
              <w:rPr>
                <w:rFonts w:hint="default" w:ascii="Times New Roman" w:hAnsi="Times New Roman" w:eastAsia="仿宋" w:cs="Times New Roman"/>
                <w:b/>
                <w:bCs/>
                <w:sz w:val="21"/>
                <w:szCs w:val="21"/>
                <w:lang w:val="en-US" w:eastAsia="zh-CN"/>
              </w:rPr>
              <w:t>1</w:t>
            </w:r>
          </w:p>
        </w:tc>
        <w:tc>
          <w:tcPr>
            <w:tcW w:w="5537" w:type="dxa"/>
            <w:noWrap w:val="0"/>
            <w:vAlign w:val="center"/>
          </w:tcPr>
          <w:p w14:paraId="4FB4214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lang w:val="en-US" w:eastAsia="zh-CN"/>
              </w:rPr>
              <w:t>行政许可决定书</w:t>
            </w:r>
          </w:p>
        </w:tc>
        <w:tc>
          <w:tcPr>
            <w:tcW w:w="1075" w:type="dxa"/>
            <w:noWrap w:val="0"/>
            <w:vAlign w:val="center"/>
          </w:tcPr>
          <w:p w14:paraId="27FB26DD">
            <w:pPr>
              <w:keepNext w:val="0"/>
              <w:keepLines w:val="0"/>
              <w:pageBreakBefore w:val="0"/>
              <w:kinsoku/>
              <w:overflowPunct/>
              <w:topLinePunct w:val="0"/>
              <w:autoSpaceDE/>
              <w:autoSpaceDN/>
              <w:bidi w:val="0"/>
              <w:spacing w:line="560" w:lineRule="exact"/>
              <w:jc w:val="center"/>
              <w:rPr>
                <w:rFonts w:hint="default" w:ascii="Times New Roman" w:hAnsi="Times New Roman" w:eastAsia="仿宋" w:cs="Times New Roman"/>
                <w:b/>
                <w:bCs/>
                <w:sz w:val="28"/>
                <w:szCs w:val="28"/>
                <w:lang w:val="en-US" w:eastAsia="zh-CN"/>
              </w:rPr>
            </w:pPr>
          </w:p>
        </w:tc>
        <w:tc>
          <w:tcPr>
            <w:tcW w:w="1184" w:type="dxa"/>
            <w:noWrap w:val="0"/>
            <w:vAlign w:val="center"/>
          </w:tcPr>
          <w:p w14:paraId="3E3BAD00">
            <w:pPr>
              <w:keepNext w:val="0"/>
              <w:keepLines w:val="0"/>
              <w:pageBreakBefore w:val="0"/>
              <w:kinsoku/>
              <w:overflowPunct/>
              <w:topLinePunct w:val="0"/>
              <w:autoSpaceDE/>
              <w:autoSpaceDN/>
              <w:bidi w:val="0"/>
              <w:spacing w:line="560" w:lineRule="exact"/>
              <w:jc w:val="center"/>
              <w:rPr>
                <w:rFonts w:hint="default" w:ascii="Times New Roman" w:hAnsi="Times New Roman" w:eastAsia="仿宋" w:cs="Times New Roman"/>
                <w:b/>
                <w:bCs/>
                <w:sz w:val="28"/>
                <w:szCs w:val="28"/>
              </w:rPr>
            </w:pPr>
          </w:p>
        </w:tc>
      </w:tr>
      <w:tr w14:paraId="23347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74" w:type="dxa"/>
            <w:noWrap w:val="0"/>
            <w:vAlign w:val="center"/>
          </w:tcPr>
          <w:p w14:paraId="5A98740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sz w:val="21"/>
                <w:szCs w:val="21"/>
                <w:lang w:val="en-US" w:eastAsia="zh-CN"/>
              </w:rPr>
            </w:pPr>
            <w:r>
              <w:rPr>
                <w:rFonts w:hint="default" w:ascii="Times New Roman" w:hAnsi="Times New Roman" w:eastAsia="仿宋" w:cs="Times New Roman"/>
                <w:b/>
                <w:bCs/>
                <w:sz w:val="21"/>
                <w:szCs w:val="21"/>
                <w:lang w:val="en-US" w:eastAsia="zh-CN"/>
              </w:rPr>
              <w:t>2</w:t>
            </w:r>
          </w:p>
        </w:tc>
        <w:tc>
          <w:tcPr>
            <w:tcW w:w="5537" w:type="dxa"/>
            <w:noWrap w:val="0"/>
            <w:vAlign w:val="center"/>
          </w:tcPr>
          <w:p w14:paraId="7E11412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sz w:val="28"/>
                <w:szCs w:val="28"/>
                <w:lang w:eastAsia="zh-CN"/>
              </w:rPr>
            </w:pPr>
            <w:r>
              <w:rPr>
                <w:rFonts w:hint="default" w:ascii="Times New Roman" w:hAnsi="Times New Roman" w:eastAsia="仿宋" w:cs="Times New Roman"/>
                <w:b/>
                <w:bCs/>
                <w:sz w:val="28"/>
                <w:szCs w:val="28"/>
                <w:lang w:eastAsia="zh-CN"/>
              </w:rPr>
              <w:t>送达回证（</w:t>
            </w:r>
            <w:r>
              <w:rPr>
                <w:rFonts w:hint="default" w:ascii="Times New Roman" w:hAnsi="Times New Roman" w:eastAsia="仿宋" w:cs="Times New Roman"/>
                <w:b/>
                <w:bCs/>
                <w:sz w:val="28"/>
                <w:szCs w:val="28"/>
                <w:lang w:val="en-US" w:eastAsia="zh-CN"/>
              </w:rPr>
              <w:t>准予许可</w:t>
            </w:r>
            <w:r>
              <w:rPr>
                <w:rFonts w:hint="default" w:ascii="Times New Roman" w:hAnsi="Times New Roman" w:eastAsia="仿宋" w:cs="Times New Roman"/>
                <w:b/>
                <w:bCs/>
                <w:sz w:val="28"/>
                <w:szCs w:val="28"/>
                <w:lang w:eastAsia="zh-CN"/>
              </w:rPr>
              <w:t>决定书）</w:t>
            </w:r>
          </w:p>
        </w:tc>
        <w:tc>
          <w:tcPr>
            <w:tcW w:w="1075" w:type="dxa"/>
            <w:noWrap w:val="0"/>
            <w:vAlign w:val="center"/>
          </w:tcPr>
          <w:p w14:paraId="2C633FA6">
            <w:pPr>
              <w:keepNext w:val="0"/>
              <w:keepLines w:val="0"/>
              <w:pageBreakBefore w:val="0"/>
              <w:kinsoku/>
              <w:overflowPunct/>
              <w:topLinePunct w:val="0"/>
              <w:autoSpaceDE/>
              <w:autoSpaceDN/>
              <w:bidi w:val="0"/>
              <w:spacing w:line="560" w:lineRule="exact"/>
              <w:jc w:val="center"/>
              <w:rPr>
                <w:rFonts w:hint="default" w:ascii="Times New Roman" w:hAnsi="Times New Roman" w:eastAsia="仿宋" w:cs="Times New Roman"/>
                <w:b/>
                <w:bCs/>
                <w:sz w:val="28"/>
                <w:szCs w:val="28"/>
                <w:lang w:val="en-US" w:eastAsia="zh-CN"/>
              </w:rPr>
            </w:pPr>
          </w:p>
        </w:tc>
        <w:tc>
          <w:tcPr>
            <w:tcW w:w="1184" w:type="dxa"/>
            <w:noWrap w:val="0"/>
            <w:vAlign w:val="center"/>
          </w:tcPr>
          <w:p w14:paraId="69CCE252">
            <w:pPr>
              <w:keepNext w:val="0"/>
              <w:keepLines w:val="0"/>
              <w:pageBreakBefore w:val="0"/>
              <w:kinsoku/>
              <w:overflowPunct/>
              <w:topLinePunct w:val="0"/>
              <w:autoSpaceDE/>
              <w:autoSpaceDN/>
              <w:bidi w:val="0"/>
              <w:spacing w:line="560" w:lineRule="exact"/>
              <w:jc w:val="center"/>
              <w:rPr>
                <w:rFonts w:hint="default" w:ascii="Times New Roman" w:hAnsi="Times New Roman" w:eastAsia="仿宋" w:cs="Times New Roman"/>
                <w:b/>
                <w:bCs/>
                <w:sz w:val="28"/>
                <w:szCs w:val="28"/>
              </w:rPr>
            </w:pPr>
          </w:p>
        </w:tc>
      </w:tr>
      <w:tr w14:paraId="701C9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74" w:type="dxa"/>
            <w:noWrap w:val="0"/>
            <w:vAlign w:val="center"/>
          </w:tcPr>
          <w:p w14:paraId="036F35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sz w:val="21"/>
                <w:szCs w:val="21"/>
                <w:lang w:val="en-US" w:eastAsia="zh-CN"/>
              </w:rPr>
            </w:pPr>
            <w:r>
              <w:rPr>
                <w:rFonts w:hint="default" w:ascii="Times New Roman" w:hAnsi="Times New Roman" w:eastAsia="仿宋" w:cs="Times New Roman"/>
                <w:b/>
                <w:bCs/>
                <w:sz w:val="21"/>
                <w:szCs w:val="21"/>
                <w:lang w:val="en-US" w:eastAsia="zh-CN"/>
              </w:rPr>
              <w:t>3</w:t>
            </w:r>
          </w:p>
        </w:tc>
        <w:tc>
          <w:tcPr>
            <w:tcW w:w="5537" w:type="dxa"/>
            <w:noWrap w:val="0"/>
            <w:vAlign w:val="center"/>
          </w:tcPr>
          <w:p w14:paraId="3151044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sz w:val="28"/>
                <w:szCs w:val="28"/>
                <w:lang w:eastAsia="zh-CN"/>
              </w:rPr>
            </w:pPr>
            <w:r>
              <w:rPr>
                <w:rFonts w:hint="default" w:ascii="Times New Roman" w:hAnsi="Times New Roman" w:eastAsia="仿宋" w:cs="Times New Roman"/>
                <w:b/>
                <w:bCs/>
                <w:sz w:val="28"/>
                <w:szCs w:val="28"/>
                <w:lang w:eastAsia="zh-CN"/>
              </w:rPr>
              <w:t>内部审批表（准予</w:t>
            </w:r>
            <w:r>
              <w:rPr>
                <w:rFonts w:hint="default" w:ascii="Times New Roman" w:hAnsi="Times New Roman" w:eastAsia="仿宋" w:cs="Times New Roman"/>
                <w:b/>
                <w:bCs/>
                <w:sz w:val="28"/>
                <w:szCs w:val="28"/>
                <w:lang w:val="en-US" w:eastAsia="zh-CN"/>
              </w:rPr>
              <w:t>许可</w:t>
            </w:r>
            <w:r>
              <w:rPr>
                <w:rFonts w:hint="default" w:ascii="Times New Roman" w:hAnsi="Times New Roman" w:eastAsia="仿宋" w:cs="Times New Roman"/>
                <w:b/>
                <w:bCs/>
                <w:sz w:val="28"/>
                <w:szCs w:val="28"/>
                <w:lang w:eastAsia="zh-CN"/>
              </w:rPr>
              <w:t>）</w:t>
            </w:r>
          </w:p>
        </w:tc>
        <w:tc>
          <w:tcPr>
            <w:tcW w:w="1075" w:type="dxa"/>
            <w:noWrap w:val="0"/>
            <w:vAlign w:val="center"/>
          </w:tcPr>
          <w:p w14:paraId="2CAE575B">
            <w:pPr>
              <w:keepNext w:val="0"/>
              <w:keepLines w:val="0"/>
              <w:pageBreakBefore w:val="0"/>
              <w:kinsoku/>
              <w:overflowPunct/>
              <w:topLinePunct w:val="0"/>
              <w:autoSpaceDE/>
              <w:autoSpaceDN/>
              <w:bidi w:val="0"/>
              <w:spacing w:line="560" w:lineRule="exact"/>
              <w:jc w:val="center"/>
              <w:rPr>
                <w:rFonts w:hint="default" w:ascii="Times New Roman" w:hAnsi="Times New Roman" w:eastAsia="仿宋" w:cs="Times New Roman"/>
                <w:b/>
                <w:bCs/>
                <w:sz w:val="28"/>
                <w:szCs w:val="28"/>
                <w:lang w:val="en-US" w:eastAsia="zh-CN"/>
              </w:rPr>
            </w:pPr>
          </w:p>
        </w:tc>
        <w:tc>
          <w:tcPr>
            <w:tcW w:w="1184" w:type="dxa"/>
            <w:noWrap w:val="0"/>
            <w:vAlign w:val="center"/>
          </w:tcPr>
          <w:p w14:paraId="65C797B8">
            <w:pPr>
              <w:keepNext w:val="0"/>
              <w:keepLines w:val="0"/>
              <w:pageBreakBefore w:val="0"/>
              <w:kinsoku/>
              <w:overflowPunct/>
              <w:topLinePunct w:val="0"/>
              <w:autoSpaceDE/>
              <w:autoSpaceDN/>
              <w:bidi w:val="0"/>
              <w:spacing w:line="560" w:lineRule="exact"/>
              <w:jc w:val="center"/>
              <w:rPr>
                <w:rFonts w:hint="default" w:ascii="Times New Roman" w:hAnsi="Times New Roman" w:eastAsia="仿宋" w:cs="Times New Roman"/>
                <w:b/>
                <w:bCs/>
                <w:sz w:val="28"/>
                <w:szCs w:val="28"/>
              </w:rPr>
            </w:pPr>
          </w:p>
        </w:tc>
      </w:tr>
      <w:tr w14:paraId="46A46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74" w:type="dxa"/>
            <w:noWrap w:val="0"/>
            <w:vAlign w:val="center"/>
          </w:tcPr>
          <w:p w14:paraId="3D0C85E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sz w:val="21"/>
                <w:szCs w:val="21"/>
                <w:lang w:val="en-US" w:eastAsia="zh-CN"/>
              </w:rPr>
            </w:pPr>
            <w:r>
              <w:rPr>
                <w:rFonts w:hint="default" w:ascii="Times New Roman" w:hAnsi="Times New Roman" w:eastAsia="仿宋" w:cs="Times New Roman"/>
                <w:b/>
                <w:bCs/>
                <w:sz w:val="21"/>
                <w:szCs w:val="21"/>
                <w:lang w:val="en-US" w:eastAsia="zh-CN"/>
              </w:rPr>
              <w:t>4</w:t>
            </w:r>
          </w:p>
        </w:tc>
        <w:tc>
          <w:tcPr>
            <w:tcW w:w="5537" w:type="dxa"/>
            <w:noWrap w:val="0"/>
            <w:vAlign w:val="center"/>
          </w:tcPr>
          <w:p w14:paraId="252C566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lang w:val="en-US" w:eastAsia="zh-CN"/>
              </w:rPr>
              <w:t>许可证照、批复件(复印件/原件）</w:t>
            </w:r>
          </w:p>
        </w:tc>
        <w:tc>
          <w:tcPr>
            <w:tcW w:w="1075" w:type="dxa"/>
            <w:noWrap w:val="0"/>
            <w:vAlign w:val="center"/>
          </w:tcPr>
          <w:p w14:paraId="0C780E5F">
            <w:pPr>
              <w:keepNext w:val="0"/>
              <w:keepLines w:val="0"/>
              <w:pageBreakBefore w:val="0"/>
              <w:kinsoku/>
              <w:overflowPunct/>
              <w:topLinePunct w:val="0"/>
              <w:autoSpaceDE/>
              <w:autoSpaceDN/>
              <w:bidi w:val="0"/>
              <w:spacing w:line="560" w:lineRule="exact"/>
              <w:jc w:val="center"/>
              <w:rPr>
                <w:rFonts w:hint="default" w:ascii="Times New Roman" w:hAnsi="Times New Roman" w:eastAsia="仿宋" w:cs="Times New Roman"/>
                <w:b/>
                <w:bCs/>
                <w:sz w:val="28"/>
                <w:szCs w:val="28"/>
                <w:lang w:val="en-US" w:eastAsia="zh-CN"/>
              </w:rPr>
            </w:pPr>
          </w:p>
        </w:tc>
        <w:tc>
          <w:tcPr>
            <w:tcW w:w="1184" w:type="dxa"/>
            <w:noWrap w:val="0"/>
            <w:vAlign w:val="center"/>
          </w:tcPr>
          <w:p w14:paraId="78292623">
            <w:pPr>
              <w:keepNext w:val="0"/>
              <w:keepLines w:val="0"/>
              <w:pageBreakBefore w:val="0"/>
              <w:kinsoku/>
              <w:overflowPunct/>
              <w:topLinePunct w:val="0"/>
              <w:autoSpaceDE/>
              <w:autoSpaceDN/>
              <w:bidi w:val="0"/>
              <w:spacing w:line="560" w:lineRule="exact"/>
              <w:jc w:val="center"/>
              <w:rPr>
                <w:rFonts w:hint="default" w:ascii="Times New Roman" w:hAnsi="Times New Roman" w:eastAsia="仿宋" w:cs="Times New Roman"/>
                <w:b/>
                <w:bCs/>
                <w:sz w:val="28"/>
                <w:szCs w:val="28"/>
              </w:rPr>
            </w:pPr>
          </w:p>
        </w:tc>
      </w:tr>
      <w:tr w14:paraId="0F88A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74" w:type="dxa"/>
            <w:noWrap w:val="0"/>
            <w:vAlign w:val="center"/>
          </w:tcPr>
          <w:p w14:paraId="13A078A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sz w:val="21"/>
                <w:szCs w:val="21"/>
                <w:lang w:val="en-US" w:eastAsia="zh-CN"/>
              </w:rPr>
            </w:pPr>
            <w:r>
              <w:rPr>
                <w:rFonts w:hint="default" w:ascii="Times New Roman" w:hAnsi="Times New Roman" w:eastAsia="仿宋" w:cs="Times New Roman"/>
                <w:b/>
                <w:bCs/>
                <w:sz w:val="21"/>
                <w:szCs w:val="21"/>
                <w:lang w:val="en-US" w:eastAsia="zh-CN"/>
              </w:rPr>
              <w:t>5</w:t>
            </w:r>
          </w:p>
        </w:tc>
        <w:tc>
          <w:tcPr>
            <w:tcW w:w="5537" w:type="dxa"/>
            <w:noWrap w:val="0"/>
            <w:vAlign w:val="center"/>
          </w:tcPr>
          <w:p w14:paraId="4033986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sz w:val="21"/>
                <w:szCs w:val="21"/>
                <w:lang w:eastAsia="zh-CN"/>
              </w:rPr>
            </w:pPr>
            <w:r>
              <w:rPr>
                <w:rFonts w:hint="default" w:ascii="Times New Roman" w:hAnsi="Times New Roman" w:eastAsia="仿宋" w:cs="Times New Roman"/>
                <w:b/>
                <w:bCs/>
                <w:sz w:val="28"/>
                <w:szCs w:val="28"/>
                <w:lang w:val="en-US" w:eastAsia="zh-CN"/>
              </w:rPr>
              <w:t>送达回证（许可证照、批复件）</w:t>
            </w:r>
          </w:p>
        </w:tc>
        <w:tc>
          <w:tcPr>
            <w:tcW w:w="1075" w:type="dxa"/>
            <w:noWrap w:val="0"/>
            <w:vAlign w:val="center"/>
          </w:tcPr>
          <w:p w14:paraId="1BCC4FAF">
            <w:pPr>
              <w:keepNext w:val="0"/>
              <w:keepLines w:val="0"/>
              <w:pageBreakBefore w:val="0"/>
              <w:kinsoku/>
              <w:overflowPunct/>
              <w:topLinePunct w:val="0"/>
              <w:autoSpaceDE/>
              <w:autoSpaceDN/>
              <w:bidi w:val="0"/>
              <w:spacing w:line="560" w:lineRule="exact"/>
              <w:jc w:val="center"/>
              <w:rPr>
                <w:rFonts w:hint="default" w:ascii="Times New Roman" w:hAnsi="Times New Roman" w:eastAsia="仿宋" w:cs="Times New Roman"/>
                <w:b/>
                <w:bCs/>
                <w:sz w:val="28"/>
                <w:szCs w:val="28"/>
                <w:lang w:val="en-US" w:eastAsia="zh-CN"/>
              </w:rPr>
            </w:pPr>
          </w:p>
        </w:tc>
        <w:tc>
          <w:tcPr>
            <w:tcW w:w="1184" w:type="dxa"/>
            <w:noWrap w:val="0"/>
            <w:vAlign w:val="center"/>
          </w:tcPr>
          <w:p w14:paraId="1415D8F6">
            <w:pPr>
              <w:keepNext w:val="0"/>
              <w:keepLines w:val="0"/>
              <w:pageBreakBefore w:val="0"/>
              <w:kinsoku/>
              <w:overflowPunct/>
              <w:topLinePunct w:val="0"/>
              <w:autoSpaceDE/>
              <w:autoSpaceDN/>
              <w:bidi w:val="0"/>
              <w:spacing w:line="560" w:lineRule="exact"/>
              <w:jc w:val="center"/>
              <w:rPr>
                <w:rFonts w:hint="default" w:ascii="Times New Roman" w:hAnsi="Times New Roman" w:eastAsia="仿宋" w:cs="Times New Roman"/>
                <w:b/>
                <w:bCs/>
                <w:sz w:val="28"/>
                <w:szCs w:val="28"/>
              </w:rPr>
            </w:pPr>
          </w:p>
        </w:tc>
      </w:tr>
      <w:tr w14:paraId="0182F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74" w:type="dxa"/>
            <w:noWrap w:val="0"/>
            <w:vAlign w:val="center"/>
          </w:tcPr>
          <w:p w14:paraId="56C46EB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sz w:val="21"/>
                <w:szCs w:val="21"/>
                <w:lang w:val="en-US" w:eastAsia="zh-CN"/>
              </w:rPr>
            </w:pPr>
            <w:r>
              <w:rPr>
                <w:rFonts w:hint="default" w:ascii="Times New Roman" w:hAnsi="Times New Roman" w:eastAsia="仿宋" w:cs="Times New Roman"/>
                <w:b/>
                <w:bCs/>
                <w:sz w:val="21"/>
                <w:szCs w:val="21"/>
                <w:lang w:val="en-US" w:eastAsia="zh-CN"/>
              </w:rPr>
              <w:t>6</w:t>
            </w:r>
          </w:p>
        </w:tc>
        <w:tc>
          <w:tcPr>
            <w:tcW w:w="5537" w:type="dxa"/>
            <w:noWrap w:val="0"/>
            <w:vAlign w:val="center"/>
          </w:tcPr>
          <w:p w14:paraId="28913C6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sz w:val="21"/>
                <w:szCs w:val="21"/>
                <w:lang w:eastAsia="zh-CN"/>
              </w:rPr>
            </w:pPr>
            <w:r>
              <w:rPr>
                <w:rFonts w:hint="default" w:ascii="Times New Roman" w:hAnsi="Times New Roman" w:eastAsia="仿宋" w:cs="Times New Roman"/>
                <w:b/>
                <w:bCs/>
                <w:sz w:val="28"/>
                <w:szCs w:val="28"/>
                <w:lang w:val="en-US" w:eastAsia="zh-CN"/>
              </w:rPr>
              <w:t>行政机关审查形成的、以及行政机关收集的书面材料</w:t>
            </w:r>
          </w:p>
        </w:tc>
        <w:tc>
          <w:tcPr>
            <w:tcW w:w="1075" w:type="dxa"/>
            <w:noWrap w:val="0"/>
            <w:vAlign w:val="center"/>
          </w:tcPr>
          <w:p w14:paraId="4075FF99">
            <w:pPr>
              <w:keepNext w:val="0"/>
              <w:keepLines w:val="0"/>
              <w:pageBreakBefore w:val="0"/>
              <w:kinsoku/>
              <w:overflowPunct/>
              <w:topLinePunct w:val="0"/>
              <w:autoSpaceDE/>
              <w:autoSpaceDN/>
              <w:bidi w:val="0"/>
              <w:spacing w:line="560" w:lineRule="exact"/>
              <w:jc w:val="center"/>
              <w:rPr>
                <w:rFonts w:hint="default" w:ascii="Times New Roman" w:hAnsi="Times New Roman" w:eastAsia="仿宋" w:cs="Times New Roman"/>
                <w:b/>
                <w:bCs/>
                <w:sz w:val="28"/>
                <w:szCs w:val="28"/>
                <w:lang w:val="en-US" w:eastAsia="zh-CN"/>
              </w:rPr>
            </w:pPr>
          </w:p>
        </w:tc>
        <w:tc>
          <w:tcPr>
            <w:tcW w:w="1184" w:type="dxa"/>
            <w:noWrap w:val="0"/>
            <w:vAlign w:val="center"/>
          </w:tcPr>
          <w:p w14:paraId="6911EBDA">
            <w:pPr>
              <w:keepNext w:val="0"/>
              <w:keepLines w:val="0"/>
              <w:pageBreakBefore w:val="0"/>
              <w:kinsoku/>
              <w:overflowPunct/>
              <w:topLinePunct w:val="0"/>
              <w:autoSpaceDE/>
              <w:autoSpaceDN/>
              <w:bidi w:val="0"/>
              <w:spacing w:line="560" w:lineRule="exact"/>
              <w:jc w:val="center"/>
              <w:rPr>
                <w:rFonts w:hint="default" w:ascii="Times New Roman" w:hAnsi="Times New Roman" w:eastAsia="仿宋" w:cs="Times New Roman"/>
                <w:b/>
                <w:bCs/>
                <w:sz w:val="28"/>
                <w:szCs w:val="28"/>
              </w:rPr>
            </w:pPr>
          </w:p>
        </w:tc>
      </w:tr>
      <w:tr w14:paraId="6BAB1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74" w:type="dxa"/>
            <w:noWrap w:val="0"/>
            <w:vAlign w:val="center"/>
          </w:tcPr>
          <w:p w14:paraId="4CF0A6C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sz w:val="21"/>
                <w:szCs w:val="21"/>
                <w:lang w:val="en-US" w:eastAsia="zh-CN"/>
              </w:rPr>
            </w:pPr>
            <w:r>
              <w:rPr>
                <w:rFonts w:hint="default" w:ascii="Times New Roman" w:hAnsi="Times New Roman" w:eastAsia="仿宋" w:cs="Times New Roman"/>
                <w:b/>
                <w:bCs/>
                <w:sz w:val="21"/>
                <w:szCs w:val="21"/>
                <w:lang w:val="en-US" w:eastAsia="zh-CN"/>
              </w:rPr>
              <w:t>7</w:t>
            </w:r>
          </w:p>
        </w:tc>
        <w:tc>
          <w:tcPr>
            <w:tcW w:w="5537" w:type="dxa"/>
            <w:noWrap w:val="0"/>
            <w:vAlign w:val="center"/>
          </w:tcPr>
          <w:p w14:paraId="17AEFA2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lang w:val="en-US" w:eastAsia="zh-CN"/>
              </w:rPr>
              <w:t>申请材料接收凭证</w:t>
            </w:r>
          </w:p>
        </w:tc>
        <w:tc>
          <w:tcPr>
            <w:tcW w:w="1075" w:type="dxa"/>
            <w:noWrap w:val="0"/>
            <w:vAlign w:val="center"/>
          </w:tcPr>
          <w:p w14:paraId="6008AA3C">
            <w:pPr>
              <w:keepNext w:val="0"/>
              <w:keepLines w:val="0"/>
              <w:pageBreakBefore w:val="0"/>
              <w:kinsoku/>
              <w:overflowPunct/>
              <w:topLinePunct w:val="0"/>
              <w:autoSpaceDE/>
              <w:autoSpaceDN/>
              <w:bidi w:val="0"/>
              <w:spacing w:line="560" w:lineRule="exact"/>
              <w:jc w:val="center"/>
              <w:rPr>
                <w:rFonts w:hint="default" w:ascii="Times New Roman" w:hAnsi="Times New Roman" w:eastAsia="仿宋" w:cs="Times New Roman"/>
                <w:b/>
                <w:bCs/>
                <w:sz w:val="28"/>
                <w:szCs w:val="28"/>
                <w:lang w:val="en-US" w:eastAsia="zh-CN"/>
              </w:rPr>
            </w:pPr>
          </w:p>
        </w:tc>
        <w:tc>
          <w:tcPr>
            <w:tcW w:w="1184" w:type="dxa"/>
            <w:noWrap w:val="0"/>
            <w:vAlign w:val="center"/>
          </w:tcPr>
          <w:p w14:paraId="16E56D79">
            <w:pPr>
              <w:keepNext w:val="0"/>
              <w:keepLines w:val="0"/>
              <w:pageBreakBefore w:val="0"/>
              <w:kinsoku/>
              <w:overflowPunct/>
              <w:topLinePunct w:val="0"/>
              <w:autoSpaceDE/>
              <w:autoSpaceDN/>
              <w:bidi w:val="0"/>
              <w:spacing w:line="560" w:lineRule="exact"/>
              <w:jc w:val="center"/>
              <w:rPr>
                <w:rFonts w:hint="default" w:ascii="Times New Roman" w:hAnsi="Times New Roman" w:eastAsia="仿宋" w:cs="Times New Roman"/>
                <w:b/>
                <w:bCs/>
                <w:sz w:val="28"/>
                <w:szCs w:val="28"/>
              </w:rPr>
            </w:pPr>
          </w:p>
        </w:tc>
      </w:tr>
      <w:tr w14:paraId="47434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74" w:type="dxa"/>
            <w:noWrap w:val="0"/>
            <w:vAlign w:val="center"/>
          </w:tcPr>
          <w:p w14:paraId="29C91E9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sz w:val="21"/>
                <w:szCs w:val="21"/>
                <w:lang w:val="en-US" w:eastAsia="zh-CN"/>
              </w:rPr>
            </w:pPr>
            <w:r>
              <w:rPr>
                <w:rFonts w:hint="default" w:ascii="Times New Roman" w:hAnsi="Times New Roman" w:eastAsia="仿宋" w:cs="Times New Roman"/>
                <w:b/>
                <w:bCs/>
                <w:sz w:val="21"/>
                <w:szCs w:val="21"/>
                <w:lang w:val="en-US" w:eastAsia="zh-CN"/>
              </w:rPr>
              <w:t>8</w:t>
            </w:r>
          </w:p>
        </w:tc>
        <w:tc>
          <w:tcPr>
            <w:tcW w:w="5537" w:type="dxa"/>
            <w:noWrap w:val="0"/>
            <w:vAlign w:val="center"/>
          </w:tcPr>
          <w:p w14:paraId="7B6FCD3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lang w:val="en-US" w:eastAsia="zh-CN"/>
              </w:rPr>
              <w:t>送达回证（材料接收凭证）</w:t>
            </w:r>
          </w:p>
        </w:tc>
        <w:tc>
          <w:tcPr>
            <w:tcW w:w="1075" w:type="dxa"/>
            <w:noWrap w:val="0"/>
            <w:vAlign w:val="center"/>
          </w:tcPr>
          <w:p w14:paraId="7D7D6257">
            <w:pPr>
              <w:keepNext w:val="0"/>
              <w:keepLines w:val="0"/>
              <w:pageBreakBefore w:val="0"/>
              <w:kinsoku/>
              <w:overflowPunct/>
              <w:topLinePunct w:val="0"/>
              <w:autoSpaceDE/>
              <w:autoSpaceDN/>
              <w:bidi w:val="0"/>
              <w:spacing w:line="560" w:lineRule="exact"/>
              <w:jc w:val="center"/>
              <w:rPr>
                <w:rFonts w:hint="default" w:ascii="Times New Roman" w:hAnsi="Times New Roman" w:eastAsia="仿宋" w:cs="Times New Roman"/>
                <w:b/>
                <w:bCs/>
                <w:sz w:val="28"/>
                <w:szCs w:val="28"/>
                <w:lang w:val="en-US" w:eastAsia="zh-CN"/>
              </w:rPr>
            </w:pPr>
          </w:p>
        </w:tc>
        <w:tc>
          <w:tcPr>
            <w:tcW w:w="1184" w:type="dxa"/>
            <w:noWrap w:val="0"/>
            <w:vAlign w:val="center"/>
          </w:tcPr>
          <w:p w14:paraId="5728F433">
            <w:pPr>
              <w:keepNext w:val="0"/>
              <w:keepLines w:val="0"/>
              <w:pageBreakBefore w:val="0"/>
              <w:kinsoku/>
              <w:overflowPunct/>
              <w:topLinePunct w:val="0"/>
              <w:autoSpaceDE/>
              <w:autoSpaceDN/>
              <w:bidi w:val="0"/>
              <w:spacing w:line="560" w:lineRule="exact"/>
              <w:jc w:val="center"/>
              <w:rPr>
                <w:rFonts w:hint="default" w:ascii="Times New Roman" w:hAnsi="Times New Roman" w:eastAsia="仿宋" w:cs="Times New Roman"/>
                <w:b/>
                <w:bCs/>
                <w:sz w:val="28"/>
                <w:szCs w:val="28"/>
              </w:rPr>
            </w:pPr>
          </w:p>
        </w:tc>
      </w:tr>
      <w:tr w14:paraId="16784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74" w:type="dxa"/>
            <w:noWrap w:val="0"/>
            <w:vAlign w:val="center"/>
          </w:tcPr>
          <w:p w14:paraId="160C191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sz w:val="21"/>
                <w:szCs w:val="21"/>
                <w:lang w:val="en-US" w:eastAsia="zh-CN"/>
              </w:rPr>
            </w:pPr>
            <w:r>
              <w:rPr>
                <w:rFonts w:hint="default" w:ascii="Times New Roman" w:hAnsi="Times New Roman" w:eastAsia="仿宋" w:cs="Times New Roman"/>
                <w:b/>
                <w:bCs/>
                <w:sz w:val="21"/>
                <w:szCs w:val="21"/>
                <w:lang w:val="en-US" w:eastAsia="zh-CN"/>
              </w:rPr>
              <w:t>9</w:t>
            </w:r>
          </w:p>
        </w:tc>
        <w:tc>
          <w:tcPr>
            <w:tcW w:w="5537" w:type="dxa"/>
            <w:noWrap w:val="0"/>
            <w:vAlign w:val="center"/>
          </w:tcPr>
          <w:p w14:paraId="6A202A1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kern w:val="2"/>
                <w:sz w:val="28"/>
                <w:szCs w:val="28"/>
                <w:lang w:val="en-US" w:eastAsia="zh-CN" w:bidi="ar-SA"/>
              </w:rPr>
            </w:pPr>
            <w:r>
              <w:rPr>
                <w:rFonts w:hint="default" w:ascii="Times New Roman" w:hAnsi="Times New Roman" w:eastAsia="仿宋" w:cs="Times New Roman"/>
                <w:b/>
                <w:bCs/>
                <w:sz w:val="28"/>
                <w:szCs w:val="28"/>
                <w:lang w:val="en-US" w:eastAsia="zh-CN"/>
              </w:rPr>
              <w:t>补正告知书</w:t>
            </w:r>
          </w:p>
        </w:tc>
        <w:tc>
          <w:tcPr>
            <w:tcW w:w="1075" w:type="dxa"/>
            <w:noWrap w:val="0"/>
            <w:vAlign w:val="center"/>
          </w:tcPr>
          <w:p w14:paraId="52662602">
            <w:pPr>
              <w:keepNext w:val="0"/>
              <w:keepLines w:val="0"/>
              <w:pageBreakBefore w:val="0"/>
              <w:kinsoku/>
              <w:overflowPunct/>
              <w:topLinePunct w:val="0"/>
              <w:autoSpaceDE/>
              <w:autoSpaceDN/>
              <w:bidi w:val="0"/>
              <w:spacing w:line="560" w:lineRule="exact"/>
              <w:jc w:val="center"/>
              <w:rPr>
                <w:rFonts w:hint="default" w:ascii="Times New Roman" w:hAnsi="Times New Roman" w:eastAsia="仿宋" w:cs="Times New Roman"/>
                <w:b/>
                <w:bCs/>
                <w:sz w:val="28"/>
                <w:szCs w:val="28"/>
                <w:lang w:val="en-US" w:eastAsia="zh-CN"/>
              </w:rPr>
            </w:pPr>
          </w:p>
        </w:tc>
        <w:tc>
          <w:tcPr>
            <w:tcW w:w="1184" w:type="dxa"/>
            <w:noWrap w:val="0"/>
            <w:vAlign w:val="center"/>
          </w:tcPr>
          <w:p w14:paraId="6C626AAF">
            <w:pPr>
              <w:keepNext w:val="0"/>
              <w:keepLines w:val="0"/>
              <w:pageBreakBefore w:val="0"/>
              <w:kinsoku/>
              <w:overflowPunct/>
              <w:topLinePunct w:val="0"/>
              <w:autoSpaceDE/>
              <w:autoSpaceDN/>
              <w:bidi w:val="0"/>
              <w:spacing w:line="560" w:lineRule="exact"/>
              <w:jc w:val="center"/>
              <w:rPr>
                <w:rFonts w:hint="default" w:ascii="Times New Roman" w:hAnsi="Times New Roman" w:eastAsia="仿宋" w:cs="Times New Roman"/>
                <w:b/>
                <w:bCs/>
                <w:sz w:val="28"/>
                <w:szCs w:val="28"/>
              </w:rPr>
            </w:pPr>
          </w:p>
        </w:tc>
      </w:tr>
      <w:tr w14:paraId="6A5DC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74" w:type="dxa"/>
            <w:noWrap w:val="0"/>
            <w:vAlign w:val="center"/>
          </w:tcPr>
          <w:p w14:paraId="55C34BF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kern w:val="2"/>
                <w:sz w:val="21"/>
                <w:szCs w:val="21"/>
                <w:lang w:val="en-US" w:eastAsia="zh-CN" w:bidi="ar-SA"/>
              </w:rPr>
            </w:pPr>
            <w:r>
              <w:rPr>
                <w:rFonts w:hint="default" w:ascii="Times New Roman" w:hAnsi="Times New Roman" w:eastAsia="仿宋" w:cs="Times New Roman"/>
                <w:b/>
                <w:bCs/>
                <w:kern w:val="2"/>
                <w:sz w:val="21"/>
                <w:szCs w:val="21"/>
                <w:lang w:val="en-US" w:eastAsia="zh-CN" w:bidi="ar-SA"/>
              </w:rPr>
              <w:t>10</w:t>
            </w:r>
          </w:p>
        </w:tc>
        <w:tc>
          <w:tcPr>
            <w:tcW w:w="5537" w:type="dxa"/>
            <w:noWrap w:val="0"/>
            <w:vAlign w:val="center"/>
          </w:tcPr>
          <w:p w14:paraId="20714D6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kern w:val="2"/>
                <w:sz w:val="28"/>
                <w:szCs w:val="28"/>
                <w:lang w:val="en-US" w:eastAsia="zh-CN" w:bidi="ar-SA"/>
              </w:rPr>
            </w:pPr>
            <w:r>
              <w:rPr>
                <w:rFonts w:hint="default" w:ascii="Times New Roman" w:hAnsi="Times New Roman" w:eastAsia="仿宋" w:cs="Times New Roman"/>
                <w:b/>
                <w:bCs/>
                <w:sz w:val="28"/>
                <w:szCs w:val="28"/>
                <w:lang w:val="en-US" w:eastAsia="zh-CN"/>
              </w:rPr>
              <w:t>送达回证（补正告知书）</w:t>
            </w:r>
          </w:p>
        </w:tc>
        <w:tc>
          <w:tcPr>
            <w:tcW w:w="1075" w:type="dxa"/>
            <w:noWrap w:val="0"/>
            <w:vAlign w:val="center"/>
          </w:tcPr>
          <w:p w14:paraId="0729E4B6">
            <w:pPr>
              <w:keepNext w:val="0"/>
              <w:keepLines w:val="0"/>
              <w:pageBreakBefore w:val="0"/>
              <w:kinsoku/>
              <w:overflowPunct/>
              <w:topLinePunct w:val="0"/>
              <w:autoSpaceDE/>
              <w:autoSpaceDN/>
              <w:bidi w:val="0"/>
              <w:spacing w:line="560" w:lineRule="exact"/>
              <w:jc w:val="center"/>
              <w:rPr>
                <w:rFonts w:hint="default" w:ascii="Times New Roman" w:hAnsi="Times New Roman" w:eastAsia="仿宋" w:cs="Times New Roman"/>
                <w:b/>
                <w:bCs/>
                <w:sz w:val="28"/>
                <w:szCs w:val="28"/>
                <w:lang w:val="en-US" w:eastAsia="zh-CN"/>
              </w:rPr>
            </w:pPr>
          </w:p>
        </w:tc>
        <w:tc>
          <w:tcPr>
            <w:tcW w:w="1184" w:type="dxa"/>
            <w:noWrap w:val="0"/>
            <w:vAlign w:val="center"/>
          </w:tcPr>
          <w:p w14:paraId="506D6232">
            <w:pPr>
              <w:keepNext w:val="0"/>
              <w:keepLines w:val="0"/>
              <w:pageBreakBefore w:val="0"/>
              <w:kinsoku/>
              <w:overflowPunct/>
              <w:topLinePunct w:val="0"/>
              <w:autoSpaceDE/>
              <w:autoSpaceDN/>
              <w:bidi w:val="0"/>
              <w:spacing w:line="560" w:lineRule="exact"/>
              <w:jc w:val="center"/>
              <w:rPr>
                <w:rFonts w:hint="default" w:ascii="Times New Roman" w:hAnsi="Times New Roman" w:eastAsia="仿宋" w:cs="Times New Roman"/>
                <w:b/>
                <w:bCs/>
                <w:sz w:val="28"/>
                <w:szCs w:val="28"/>
              </w:rPr>
            </w:pPr>
          </w:p>
        </w:tc>
      </w:tr>
      <w:tr w14:paraId="6AA3C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874" w:type="dxa"/>
            <w:noWrap w:val="0"/>
            <w:vAlign w:val="center"/>
          </w:tcPr>
          <w:p w14:paraId="4B3E252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kern w:val="2"/>
                <w:sz w:val="21"/>
                <w:szCs w:val="21"/>
                <w:lang w:val="en-US" w:eastAsia="zh-CN" w:bidi="ar-SA"/>
              </w:rPr>
            </w:pPr>
            <w:r>
              <w:rPr>
                <w:rFonts w:hint="default" w:ascii="Times New Roman" w:hAnsi="Times New Roman" w:eastAsia="仿宋" w:cs="Times New Roman"/>
                <w:b/>
                <w:bCs/>
                <w:kern w:val="2"/>
                <w:sz w:val="21"/>
                <w:szCs w:val="21"/>
                <w:lang w:val="en-US" w:eastAsia="zh-CN" w:bidi="ar-SA"/>
              </w:rPr>
              <w:t>11</w:t>
            </w:r>
          </w:p>
        </w:tc>
        <w:tc>
          <w:tcPr>
            <w:tcW w:w="5537" w:type="dxa"/>
            <w:noWrap w:val="0"/>
            <w:vAlign w:val="center"/>
          </w:tcPr>
          <w:p w14:paraId="17A27FA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color w:val="FF0000"/>
                <w:kern w:val="2"/>
                <w:sz w:val="21"/>
                <w:szCs w:val="21"/>
                <w:lang w:val="en-US" w:eastAsia="zh-CN" w:bidi="ar-SA"/>
              </w:rPr>
            </w:pPr>
            <w:r>
              <w:rPr>
                <w:rFonts w:hint="default" w:ascii="Times New Roman" w:hAnsi="Times New Roman" w:eastAsia="仿宋" w:cs="Times New Roman"/>
                <w:b/>
                <w:bCs/>
                <w:color w:val="auto"/>
                <w:sz w:val="28"/>
                <w:szCs w:val="28"/>
                <w:lang w:eastAsia="zh-CN"/>
              </w:rPr>
              <w:t>内部审批表（准予</w:t>
            </w:r>
            <w:r>
              <w:rPr>
                <w:rFonts w:hint="default" w:ascii="Times New Roman" w:hAnsi="Times New Roman" w:eastAsia="仿宋" w:cs="Times New Roman"/>
                <w:b/>
                <w:bCs/>
                <w:color w:val="auto"/>
                <w:sz w:val="28"/>
                <w:szCs w:val="28"/>
                <w:lang w:val="en-US" w:eastAsia="zh-CN"/>
              </w:rPr>
              <w:t>受理</w:t>
            </w:r>
            <w:r>
              <w:rPr>
                <w:rFonts w:hint="default" w:ascii="Times New Roman" w:hAnsi="Times New Roman" w:eastAsia="仿宋" w:cs="Times New Roman"/>
                <w:b/>
                <w:bCs/>
                <w:color w:val="auto"/>
                <w:sz w:val="28"/>
                <w:szCs w:val="28"/>
                <w:lang w:eastAsia="zh-CN"/>
              </w:rPr>
              <w:t>）</w:t>
            </w:r>
          </w:p>
        </w:tc>
        <w:tc>
          <w:tcPr>
            <w:tcW w:w="1075" w:type="dxa"/>
            <w:noWrap w:val="0"/>
            <w:vAlign w:val="center"/>
          </w:tcPr>
          <w:p w14:paraId="01D094D7">
            <w:pPr>
              <w:keepNext w:val="0"/>
              <w:keepLines w:val="0"/>
              <w:pageBreakBefore w:val="0"/>
              <w:kinsoku/>
              <w:overflowPunct/>
              <w:topLinePunct w:val="0"/>
              <w:autoSpaceDE/>
              <w:autoSpaceDN/>
              <w:bidi w:val="0"/>
              <w:spacing w:line="560" w:lineRule="exact"/>
              <w:jc w:val="center"/>
              <w:rPr>
                <w:rFonts w:hint="default" w:ascii="Times New Roman" w:hAnsi="Times New Roman" w:eastAsia="仿宋" w:cs="Times New Roman"/>
                <w:b/>
                <w:bCs/>
                <w:sz w:val="28"/>
                <w:szCs w:val="28"/>
                <w:lang w:val="en-US" w:eastAsia="zh-CN"/>
              </w:rPr>
            </w:pPr>
          </w:p>
        </w:tc>
        <w:tc>
          <w:tcPr>
            <w:tcW w:w="1184" w:type="dxa"/>
            <w:noWrap w:val="0"/>
            <w:vAlign w:val="center"/>
          </w:tcPr>
          <w:p w14:paraId="23A85BF3">
            <w:pPr>
              <w:keepNext w:val="0"/>
              <w:keepLines w:val="0"/>
              <w:pageBreakBefore w:val="0"/>
              <w:kinsoku/>
              <w:overflowPunct/>
              <w:topLinePunct w:val="0"/>
              <w:autoSpaceDE/>
              <w:autoSpaceDN/>
              <w:bidi w:val="0"/>
              <w:spacing w:line="560" w:lineRule="exact"/>
              <w:jc w:val="center"/>
              <w:rPr>
                <w:rFonts w:hint="default" w:ascii="Times New Roman" w:hAnsi="Times New Roman" w:eastAsia="仿宋" w:cs="Times New Roman"/>
                <w:b/>
                <w:bCs/>
                <w:sz w:val="28"/>
                <w:szCs w:val="28"/>
              </w:rPr>
            </w:pPr>
          </w:p>
        </w:tc>
      </w:tr>
      <w:tr w14:paraId="7A242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74" w:type="dxa"/>
            <w:noWrap w:val="0"/>
            <w:vAlign w:val="center"/>
          </w:tcPr>
          <w:p w14:paraId="59D00E0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kern w:val="2"/>
                <w:sz w:val="21"/>
                <w:szCs w:val="21"/>
                <w:lang w:val="en-US" w:eastAsia="zh-CN" w:bidi="ar-SA"/>
              </w:rPr>
            </w:pPr>
            <w:r>
              <w:rPr>
                <w:rFonts w:hint="default" w:ascii="Times New Roman" w:hAnsi="Times New Roman" w:eastAsia="仿宋" w:cs="Times New Roman"/>
                <w:b/>
                <w:bCs/>
                <w:sz w:val="21"/>
                <w:szCs w:val="21"/>
                <w:lang w:val="en-US" w:eastAsia="zh-CN"/>
              </w:rPr>
              <w:t>12</w:t>
            </w:r>
          </w:p>
        </w:tc>
        <w:tc>
          <w:tcPr>
            <w:tcW w:w="5537" w:type="dxa"/>
            <w:noWrap w:val="0"/>
            <w:vAlign w:val="center"/>
          </w:tcPr>
          <w:p w14:paraId="4B0C55C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kern w:val="2"/>
                <w:sz w:val="21"/>
                <w:szCs w:val="21"/>
                <w:lang w:val="en-US" w:eastAsia="zh-CN" w:bidi="ar-SA"/>
              </w:rPr>
            </w:pPr>
            <w:r>
              <w:rPr>
                <w:rFonts w:hint="default" w:ascii="Times New Roman" w:hAnsi="Times New Roman" w:eastAsia="仿宋" w:cs="Times New Roman"/>
                <w:b/>
                <w:bCs/>
                <w:sz w:val="28"/>
                <w:szCs w:val="28"/>
                <w:lang w:val="en-US" w:eastAsia="zh-CN"/>
              </w:rPr>
              <w:t>受理通知书</w:t>
            </w:r>
          </w:p>
        </w:tc>
        <w:tc>
          <w:tcPr>
            <w:tcW w:w="1075" w:type="dxa"/>
            <w:noWrap w:val="0"/>
            <w:vAlign w:val="center"/>
          </w:tcPr>
          <w:p w14:paraId="45E24BE7">
            <w:pPr>
              <w:keepNext w:val="0"/>
              <w:keepLines w:val="0"/>
              <w:pageBreakBefore w:val="0"/>
              <w:kinsoku/>
              <w:overflowPunct/>
              <w:topLinePunct w:val="0"/>
              <w:autoSpaceDE/>
              <w:autoSpaceDN/>
              <w:bidi w:val="0"/>
              <w:spacing w:line="560" w:lineRule="exact"/>
              <w:jc w:val="center"/>
              <w:rPr>
                <w:rFonts w:hint="default" w:ascii="Times New Roman" w:hAnsi="Times New Roman" w:eastAsia="仿宋" w:cs="Times New Roman"/>
                <w:b/>
                <w:bCs/>
                <w:sz w:val="28"/>
                <w:szCs w:val="28"/>
              </w:rPr>
            </w:pPr>
          </w:p>
        </w:tc>
        <w:tc>
          <w:tcPr>
            <w:tcW w:w="1184" w:type="dxa"/>
            <w:noWrap w:val="0"/>
            <w:vAlign w:val="center"/>
          </w:tcPr>
          <w:p w14:paraId="107F2CB5">
            <w:pPr>
              <w:keepNext w:val="0"/>
              <w:keepLines w:val="0"/>
              <w:pageBreakBefore w:val="0"/>
              <w:kinsoku/>
              <w:overflowPunct/>
              <w:topLinePunct w:val="0"/>
              <w:autoSpaceDE/>
              <w:autoSpaceDN/>
              <w:bidi w:val="0"/>
              <w:spacing w:line="560" w:lineRule="exact"/>
              <w:jc w:val="center"/>
              <w:rPr>
                <w:rFonts w:hint="default" w:ascii="Times New Roman" w:hAnsi="Times New Roman" w:eastAsia="仿宋" w:cs="Times New Roman"/>
                <w:b/>
                <w:bCs/>
                <w:sz w:val="28"/>
                <w:szCs w:val="28"/>
              </w:rPr>
            </w:pPr>
          </w:p>
        </w:tc>
      </w:tr>
      <w:tr w14:paraId="38F1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74" w:type="dxa"/>
            <w:noWrap w:val="0"/>
            <w:vAlign w:val="center"/>
          </w:tcPr>
          <w:p w14:paraId="7AE87D9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kern w:val="2"/>
                <w:sz w:val="28"/>
                <w:szCs w:val="28"/>
                <w:lang w:val="en-US" w:eastAsia="zh-CN" w:bidi="ar-SA"/>
              </w:rPr>
            </w:pPr>
            <w:r>
              <w:rPr>
                <w:rFonts w:hint="default" w:ascii="Times New Roman" w:hAnsi="Times New Roman" w:eastAsia="仿宋" w:cs="Times New Roman"/>
                <w:b/>
                <w:bCs/>
                <w:sz w:val="21"/>
                <w:szCs w:val="21"/>
                <w:lang w:val="en-US" w:eastAsia="zh-CN"/>
              </w:rPr>
              <w:t>13</w:t>
            </w:r>
          </w:p>
        </w:tc>
        <w:tc>
          <w:tcPr>
            <w:tcW w:w="5537" w:type="dxa"/>
            <w:noWrap w:val="0"/>
            <w:vAlign w:val="center"/>
          </w:tcPr>
          <w:p w14:paraId="03D2EAA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kern w:val="2"/>
                <w:sz w:val="21"/>
                <w:szCs w:val="21"/>
                <w:lang w:val="en-US" w:eastAsia="zh-CN" w:bidi="ar-SA"/>
              </w:rPr>
            </w:pPr>
            <w:r>
              <w:rPr>
                <w:rFonts w:hint="default" w:ascii="Times New Roman" w:hAnsi="Times New Roman" w:eastAsia="仿宋" w:cs="Times New Roman"/>
                <w:b/>
                <w:bCs/>
                <w:sz w:val="28"/>
                <w:szCs w:val="28"/>
                <w:lang w:val="en-US" w:eastAsia="zh-CN"/>
              </w:rPr>
              <w:t>送达回证（受理通知书）</w:t>
            </w:r>
          </w:p>
        </w:tc>
        <w:tc>
          <w:tcPr>
            <w:tcW w:w="1075" w:type="dxa"/>
            <w:noWrap w:val="0"/>
            <w:vAlign w:val="center"/>
          </w:tcPr>
          <w:p w14:paraId="5181C791">
            <w:pPr>
              <w:keepNext w:val="0"/>
              <w:keepLines w:val="0"/>
              <w:pageBreakBefore w:val="0"/>
              <w:kinsoku/>
              <w:overflowPunct/>
              <w:topLinePunct w:val="0"/>
              <w:autoSpaceDE/>
              <w:autoSpaceDN/>
              <w:bidi w:val="0"/>
              <w:spacing w:line="560" w:lineRule="exact"/>
              <w:jc w:val="center"/>
              <w:rPr>
                <w:rFonts w:hint="default" w:ascii="Times New Roman" w:hAnsi="Times New Roman" w:eastAsia="仿宋" w:cs="Times New Roman"/>
                <w:b/>
                <w:bCs/>
                <w:sz w:val="28"/>
                <w:szCs w:val="28"/>
              </w:rPr>
            </w:pPr>
          </w:p>
        </w:tc>
        <w:tc>
          <w:tcPr>
            <w:tcW w:w="1184" w:type="dxa"/>
            <w:noWrap w:val="0"/>
            <w:vAlign w:val="center"/>
          </w:tcPr>
          <w:p w14:paraId="5BB5EE07">
            <w:pPr>
              <w:keepNext w:val="0"/>
              <w:keepLines w:val="0"/>
              <w:pageBreakBefore w:val="0"/>
              <w:kinsoku/>
              <w:overflowPunct/>
              <w:topLinePunct w:val="0"/>
              <w:autoSpaceDE/>
              <w:autoSpaceDN/>
              <w:bidi w:val="0"/>
              <w:spacing w:line="560" w:lineRule="exact"/>
              <w:jc w:val="center"/>
              <w:rPr>
                <w:rFonts w:hint="default" w:ascii="Times New Roman" w:hAnsi="Times New Roman" w:eastAsia="仿宋" w:cs="Times New Roman"/>
                <w:b/>
                <w:bCs/>
                <w:sz w:val="28"/>
                <w:szCs w:val="28"/>
              </w:rPr>
            </w:pPr>
          </w:p>
        </w:tc>
      </w:tr>
      <w:tr w14:paraId="24CE5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874" w:type="dxa"/>
            <w:tcBorders>
              <w:top w:val="single" w:color="000000" w:sz="8" w:space="0"/>
              <w:left w:val="single" w:color="000000" w:sz="8" w:space="0"/>
              <w:bottom w:val="single" w:color="000000" w:sz="8" w:space="0"/>
              <w:right w:val="single" w:color="000000" w:sz="8" w:space="0"/>
            </w:tcBorders>
            <w:noWrap w:val="0"/>
            <w:vAlign w:val="center"/>
          </w:tcPr>
          <w:p w14:paraId="492CE4D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 w:cs="Times New Roman"/>
                <w:b/>
                <w:bCs/>
                <w:kern w:val="2"/>
                <w:sz w:val="28"/>
                <w:szCs w:val="28"/>
                <w:lang w:val="en-US" w:eastAsia="zh-CN" w:bidi="ar-SA"/>
              </w:rPr>
              <w:t>14</w:t>
            </w:r>
          </w:p>
        </w:tc>
        <w:tc>
          <w:tcPr>
            <w:tcW w:w="5537" w:type="dxa"/>
            <w:tcBorders>
              <w:top w:val="single" w:color="000000" w:sz="8" w:space="0"/>
              <w:left w:val="single" w:color="000000" w:sz="8" w:space="0"/>
              <w:bottom w:val="single" w:color="000000" w:sz="8" w:space="0"/>
              <w:right w:val="single" w:color="auto" w:sz="4" w:space="0"/>
            </w:tcBorders>
            <w:noWrap w:val="0"/>
            <w:vAlign w:val="center"/>
          </w:tcPr>
          <w:p w14:paraId="37766BA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kern w:val="2"/>
                <w:sz w:val="28"/>
                <w:szCs w:val="28"/>
                <w:lang w:val="en-US" w:eastAsia="zh-CN" w:bidi="ar-SA"/>
              </w:rPr>
            </w:pPr>
            <w:r>
              <w:rPr>
                <w:rFonts w:hint="default" w:ascii="Times New Roman" w:hAnsi="Times New Roman" w:eastAsia="仿宋" w:cs="Times New Roman"/>
                <w:b/>
                <w:bCs/>
                <w:kern w:val="2"/>
                <w:sz w:val="28"/>
                <w:szCs w:val="28"/>
                <w:lang w:val="en-US" w:eastAsia="zh-CN"/>
              </w:rPr>
              <w:t>申请材料（按照逻辑顺序排列）</w:t>
            </w:r>
          </w:p>
        </w:tc>
        <w:tc>
          <w:tcPr>
            <w:tcW w:w="1075" w:type="dxa"/>
            <w:tcBorders>
              <w:top w:val="single" w:color="000000" w:sz="8" w:space="0"/>
              <w:left w:val="single" w:color="000000" w:sz="8" w:space="0"/>
              <w:bottom w:val="single" w:color="000000" w:sz="8" w:space="0"/>
              <w:right w:val="single" w:color="000000" w:sz="8" w:space="0"/>
            </w:tcBorders>
            <w:noWrap w:val="0"/>
            <w:vAlign w:val="center"/>
          </w:tcPr>
          <w:p w14:paraId="2AB8BDD2">
            <w:pPr>
              <w:keepNext w:val="0"/>
              <w:keepLines w:val="0"/>
              <w:pageBreakBefore w:val="0"/>
              <w:kinsoku/>
              <w:overflowPunct/>
              <w:topLinePunct w:val="0"/>
              <w:autoSpaceDE/>
              <w:autoSpaceDN/>
              <w:bidi w:val="0"/>
              <w:spacing w:line="560" w:lineRule="exact"/>
              <w:ind w:right="560"/>
              <w:jc w:val="center"/>
              <w:rPr>
                <w:rFonts w:hint="default" w:ascii="Times New Roman" w:hAnsi="Times New Roman" w:eastAsia="仿宋_GB2312" w:cs="Times New Roman"/>
                <w:sz w:val="28"/>
                <w:szCs w:val="28"/>
              </w:rPr>
            </w:pPr>
          </w:p>
        </w:tc>
        <w:tc>
          <w:tcPr>
            <w:tcW w:w="1184" w:type="dxa"/>
            <w:tcBorders>
              <w:left w:val="single" w:color="000000" w:sz="8" w:space="0"/>
            </w:tcBorders>
            <w:noWrap w:val="0"/>
            <w:vAlign w:val="center"/>
          </w:tcPr>
          <w:p w14:paraId="60EFD7DC">
            <w:pPr>
              <w:keepNext w:val="0"/>
              <w:keepLines w:val="0"/>
              <w:pageBreakBefore w:val="0"/>
              <w:kinsoku/>
              <w:overflowPunct/>
              <w:topLinePunct w:val="0"/>
              <w:autoSpaceDE/>
              <w:autoSpaceDN/>
              <w:bidi w:val="0"/>
              <w:spacing w:line="560" w:lineRule="exact"/>
              <w:ind w:right="560"/>
              <w:jc w:val="center"/>
              <w:rPr>
                <w:rFonts w:hint="default" w:ascii="Times New Roman" w:hAnsi="Times New Roman" w:eastAsia="仿宋_GB2312" w:cs="Times New Roman"/>
                <w:sz w:val="28"/>
                <w:szCs w:val="28"/>
              </w:rPr>
            </w:pPr>
          </w:p>
        </w:tc>
      </w:tr>
    </w:tbl>
    <w:p w14:paraId="05D185A9">
      <w:pPr>
        <w:pStyle w:val="3"/>
        <w:keepNext w:val="0"/>
        <w:keepLines w:val="0"/>
        <w:pageBreakBefore w:val="0"/>
        <w:kinsoku/>
        <w:overflowPunct/>
        <w:topLinePunct w:val="0"/>
        <w:autoSpaceDE/>
        <w:autoSpaceDN/>
        <w:bidi w:val="0"/>
        <w:adjustRightInd w:val="0"/>
        <w:snapToGrid w:val="0"/>
        <w:spacing w:before="0" w:beforeAutospacing="0" w:after="0" w:afterAutospacing="0" w:line="560" w:lineRule="exact"/>
        <w:ind w:firstLine="633" w:firstLineChars="198"/>
        <w:rPr>
          <w:rFonts w:hint="default" w:ascii="Times New Roman" w:hAnsi="Times New Roman" w:eastAsia="仿宋" w:cs="Times New Roman"/>
          <w:kern w:val="2"/>
          <w:sz w:val="32"/>
          <w:szCs w:val="32"/>
        </w:rPr>
      </w:pPr>
    </w:p>
    <w:p w14:paraId="3C8956B3">
      <w:pPr>
        <w:pStyle w:val="3"/>
        <w:keepNext w:val="0"/>
        <w:keepLines w:val="0"/>
        <w:pageBreakBefore w:val="0"/>
        <w:kinsoku/>
        <w:overflowPunct/>
        <w:topLinePunct w:val="0"/>
        <w:autoSpaceDE/>
        <w:autoSpaceDN/>
        <w:bidi w:val="0"/>
        <w:adjustRightInd w:val="0"/>
        <w:snapToGrid w:val="0"/>
        <w:spacing w:before="0" w:beforeAutospacing="0" w:after="0" w:afterAutospacing="0" w:line="560" w:lineRule="exact"/>
        <w:ind w:firstLine="633" w:firstLineChars="198"/>
        <w:rPr>
          <w:rFonts w:hint="default" w:ascii="Times New Roman" w:hAnsi="Times New Roman" w:eastAsia="仿宋" w:cs="Times New Roman"/>
          <w:kern w:val="2"/>
          <w:sz w:val="32"/>
          <w:szCs w:val="32"/>
        </w:rPr>
      </w:pPr>
    </w:p>
    <w:p w14:paraId="501B97A8">
      <w:pPr>
        <w:pStyle w:val="3"/>
        <w:keepNext w:val="0"/>
        <w:keepLines w:val="0"/>
        <w:pageBreakBefore w:val="0"/>
        <w:kinsoku/>
        <w:overflowPunct/>
        <w:topLinePunct w:val="0"/>
        <w:autoSpaceDE/>
        <w:autoSpaceDN/>
        <w:bidi w:val="0"/>
        <w:adjustRightInd w:val="0"/>
        <w:snapToGrid w:val="0"/>
        <w:spacing w:before="0" w:beforeAutospacing="0" w:after="0" w:afterAutospacing="0" w:line="560" w:lineRule="exact"/>
        <w:ind w:firstLine="633" w:firstLineChars="198"/>
        <w:rPr>
          <w:rFonts w:hint="default" w:ascii="Times New Roman" w:hAnsi="Times New Roman" w:eastAsia="仿宋" w:cs="Times New Roman"/>
          <w:kern w:val="2"/>
          <w:sz w:val="32"/>
          <w:szCs w:val="32"/>
        </w:rPr>
      </w:pPr>
    </w:p>
    <w:p w14:paraId="27F9FA61">
      <w:pPr>
        <w:pStyle w:val="3"/>
        <w:keepNext w:val="0"/>
        <w:keepLines w:val="0"/>
        <w:pageBreakBefore w:val="0"/>
        <w:kinsoku/>
        <w:overflowPunct/>
        <w:topLinePunct w:val="0"/>
        <w:autoSpaceDE/>
        <w:autoSpaceDN/>
        <w:bidi w:val="0"/>
        <w:adjustRightInd w:val="0"/>
        <w:snapToGrid w:val="0"/>
        <w:spacing w:before="0" w:beforeAutospacing="0" w:after="0" w:afterAutospacing="0" w:line="560" w:lineRule="exact"/>
        <w:rPr>
          <w:rFonts w:hint="default" w:ascii="Times New Roman" w:hAnsi="Times New Roman" w:eastAsia="仿宋" w:cs="Times New Roman"/>
          <w:kern w:val="2"/>
          <w:sz w:val="32"/>
          <w:szCs w:val="32"/>
        </w:rPr>
      </w:pPr>
    </w:p>
    <w:p w14:paraId="0759B6E4">
      <w:pPr>
        <w:pStyle w:val="3"/>
        <w:keepNext w:val="0"/>
        <w:keepLines w:val="0"/>
        <w:pageBreakBefore w:val="0"/>
        <w:kinsoku/>
        <w:overflowPunct/>
        <w:topLinePunct w:val="0"/>
        <w:autoSpaceDE/>
        <w:autoSpaceDN/>
        <w:bidi w:val="0"/>
        <w:adjustRightInd w:val="0"/>
        <w:snapToGrid w:val="0"/>
        <w:spacing w:before="0" w:beforeAutospacing="0" w:after="0" w:afterAutospacing="0" w:line="560" w:lineRule="exact"/>
        <w:rPr>
          <w:rFonts w:hint="default" w:ascii="Times New Roman" w:hAnsi="Times New Roman" w:eastAsia="仿宋" w:cs="Times New Roman"/>
          <w:kern w:val="2"/>
          <w:sz w:val="32"/>
          <w:szCs w:val="32"/>
        </w:rPr>
      </w:pPr>
    </w:p>
    <w:p w14:paraId="24FF371A">
      <w:pPr>
        <w:pStyle w:val="3"/>
        <w:keepNext w:val="0"/>
        <w:keepLines w:val="0"/>
        <w:pageBreakBefore w:val="0"/>
        <w:kinsoku/>
        <w:overflowPunct/>
        <w:topLinePunct w:val="0"/>
        <w:autoSpaceDE/>
        <w:autoSpaceDN/>
        <w:bidi w:val="0"/>
        <w:adjustRightInd w:val="0"/>
        <w:snapToGrid w:val="0"/>
        <w:spacing w:before="0" w:beforeAutospacing="0" w:after="0" w:afterAutospacing="0" w:line="560" w:lineRule="exact"/>
        <w:rPr>
          <w:rFonts w:hint="default" w:ascii="Times New Roman" w:hAnsi="Times New Roman" w:eastAsia="仿宋" w:cs="Times New Roman"/>
          <w:kern w:val="2"/>
          <w:sz w:val="32"/>
          <w:szCs w:val="32"/>
        </w:rPr>
      </w:pPr>
    </w:p>
    <w:p w14:paraId="6D9AC5A0">
      <w:pPr>
        <w:pStyle w:val="3"/>
        <w:keepNext w:val="0"/>
        <w:keepLines w:val="0"/>
        <w:pageBreakBefore w:val="0"/>
        <w:kinsoku/>
        <w:wordWrap/>
        <w:overflowPunct/>
        <w:topLinePunct w:val="0"/>
        <w:autoSpaceDE/>
        <w:autoSpaceDN/>
        <w:bidi w:val="0"/>
        <w:adjustRightInd w:val="0"/>
        <w:snapToGrid w:val="0"/>
        <w:spacing w:before="0" w:beforeAutospacing="0" w:after="0" w:afterAutospacing="0" w:line="540" w:lineRule="exact"/>
        <w:textAlignment w:val="auto"/>
        <w:rPr>
          <w:rFonts w:hint="default" w:ascii="Times New Roman" w:hAnsi="Times New Roman" w:eastAsia="楷体_GB2312" w:cs="Times New Roman"/>
          <w:b/>
          <w:bCs/>
          <w:kern w:val="2"/>
          <w:sz w:val="32"/>
          <w:szCs w:val="32"/>
          <w:lang w:val="en-US" w:eastAsia="zh-CN"/>
        </w:rPr>
      </w:pPr>
      <w:r>
        <w:rPr>
          <w:rFonts w:hint="default" w:ascii="Times New Roman" w:hAnsi="Times New Roman" w:eastAsia="楷体_GB2312" w:cs="Times New Roman"/>
          <w:b/>
          <w:bCs/>
          <w:kern w:val="2"/>
          <w:sz w:val="32"/>
          <w:szCs w:val="32"/>
          <w:lang w:val="en-US" w:eastAsia="zh-CN"/>
        </w:rPr>
        <w:t>要求：</w:t>
      </w:r>
    </w:p>
    <w:p w14:paraId="726BB520">
      <w:pPr>
        <w:pStyle w:val="3"/>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643" w:firstLineChars="200"/>
        <w:textAlignment w:val="auto"/>
        <w:rPr>
          <w:rFonts w:hint="default" w:ascii="Times New Roman" w:hAnsi="Times New Roman" w:eastAsia="楷体_GB2312" w:cs="Times New Roman"/>
          <w:b/>
          <w:bCs/>
          <w:kern w:val="2"/>
          <w:sz w:val="32"/>
          <w:szCs w:val="32"/>
          <w:lang w:val="en-US" w:eastAsia="zh-CN"/>
        </w:rPr>
      </w:pPr>
      <w:r>
        <w:rPr>
          <w:rFonts w:hint="default" w:ascii="Times New Roman" w:hAnsi="Times New Roman" w:eastAsia="楷体_GB2312" w:cs="Times New Roman"/>
          <w:b/>
          <w:bCs/>
          <w:kern w:val="2"/>
          <w:sz w:val="32"/>
          <w:szCs w:val="32"/>
          <w:lang w:val="en-US" w:eastAsia="zh-CN"/>
        </w:rPr>
        <w:t>1.行政许可档案应编制卷内文件目录，并放置在卷内文件材料之前，卷内文件目录应按照文件材料的排列顺序逐件填写。</w:t>
      </w:r>
    </w:p>
    <w:p w14:paraId="028A92AF">
      <w:pPr>
        <w:pStyle w:val="3"/>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643" w:firstLineChars="200"/>
        <w:textAlignment w:val="auto"/>
        <w:rPr>
          <w:rFonts w:hint="default" w:ascii="Times New Roman" w:hAnsi="Times New Roman" w:eastAsia="楷体_GB2312" w:cs="Times New Roman"/>
          <w:b/>
          <w:bCs/>
          <w:kern w:val="2"/>
          <w:sz w:val="32"/>
          <w:szCs w:val="32"/>
          <w:lang w:val="en-US" w:eastAsia="zh-CN"/>
        </w:rPr>
      </w:pPr>
      <w:r>
        <w:rPr>
          <w:rFonts w:hint="default" w:ascii="Times New Roman" w:hAnsi="Times New Roman" w:eastAsia="楷体_GB2312" w:cs="Times New Roman"/>
          <w:b/>
          <w:bCs/>
          <w:kern w:val="2"/>
          <w:sz w:val="32"/>
          <w:szCs w:val="32"/>
          <w:lang w:val="en-US" w:eastAsia="zh-CN"/>
        </w:rPr>
        <w:t>2.卷内文件排列顺序如下：</w:t>
      </w:r>
    </w:p>
    <w:p w14:paraId="0FFA74B0">
      <w:pPr>
        <w:pStyle w:val="3"/>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643" w:firstLineChars="200"/>
        <w:textAlignment w:val="auto"/>
        <w:rPr>
          <w:rFonts w:hint="default" w:ascii="Times New Roman" w:hAnsi="Times New Roman" w:eastAsia="楷体_GB2312" w:cs="Times New Roman"/>
          <w:b/>
          <w:bCs/>
          <w:kern w:val="2"/>
          <w:sz w:val="32"/>
          <w:szCs w:val="32"/>
          <w:lang w:val="en-US" w:eastAsia="zh-CN"/>
        </w:rPr>
      </w:pPr>
      <w:r>
        <w:rPr>
          <w:rFonts w:hint="default" w:ascii="Times New Roman" w:hAnsi="Times New Roman" w:eastAsia="楷体_GB2312" w:cs="Times New Roman"/>
          <w:b/>
          <w:bCs/>
          <w:kern w:val="2"/>
          <w:sz w:val="32"/>
          <w:szCs w:val="32"/>
          <w:lang w:val="en-US" w:eastAsia="zh-CN"/>
        </w:rPr>
        <w:t>（1）顺序一：按照结论性文件、证据材料和其他有关材料等顺序排列。</w:t>
      </w:r>
    </w:p>
    <w:p w14:paraId="1B839A55">
      <w:pPr>
        <w:pStyle w:val="3"/>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636" w:firstLineChars="198"/>
        <w:textAlignment w:val="auto"/>
        <w:rPr>
          <w:rFonts w:hint="default" w:ascii="Times New Roman" w:hAnsi="Times New Roman" w:eastAsia="楷体_GB2312" w:cs="Times New Roman"/>
          <w:b/>
          <w:bCs/>
          <w:kern w:val="2"/>
          <w:sz w:val="32"/>
          <w:szCs w:val="32"/>
        </w:rPr>
      </w:pPr>
      <w:r>
        <w:rPr>
          <w:rFonts w:hint="default" w:ascii="Times New Roman" w:hAnsi="Times New Roman" w:eastAsia="楷体_GB2312" w:cs="Times New Roman"/>
          <w:b/>
          <w:bCs/>
          <w:kern w:val="2"/>
          <w:sz w:val="32"/>
          <w:szCs w:val="32"/>
        </w:rPr>
        <w:fldChar w:fldCharType="begin"/>
      </w:r>
      <w:r>
        <w:rPr>
          <w:rFonts w:hint="default" w:ascii="Times New Roman" w:hAnsi="Times New Roman" w:eastAsia="楷体_GB2312" w:cs="Times New Roman"/>
          <w:b/>
          <w:bCs/>
          <w:kern w:val="2"/>
          <w:sz w:val="32"/>
          <w:szCs w:val="32"/>
        </w:rPr>
        <w:instrText xml:space="preserve"> = 1 \* GB3 \* MERGEFORMAT </w:instrText>
      </w:r>
      <w:r>
        <w:rPr>
          <w:rFonts w:hint="default" w:ascii="Times New Roman" w:hAnsi="Times New Roman" w:eastAsia="楷体_GB2312" w:cs="Times New Roman"/>
          <w:b/>
          <w:bCs/>
          <w:kern w:val="2"/>
          <w:sz w:val="32"/>
          <w:szCs w:val="32"/>
        </w:rPr>
        <w:fldChar w:fldCharType="separate"/>
      </w:r>
      <w:r>
        <w:rPr>
          <w:rFonts w:hint="default" w:ascii="Times New Roman" w:hAnsi="Times New Roman" w:eastAsia="楷体_GB2312" w:cs="Times New Roman"/>
          <w:b/>
          <w:bCs/>
          <w:kern w:val="2"/>
          <w:sz w:val="32"/>
          <w:szCs w:val="32"/>
        </w:rPr>
        <w:t>①</w:t>
      </w:r>
      <w:r>
        <w:rPr>
          <w:rFonts w:hint="default" w:ascii="Times New Roman" w:hAnsi="Times New Roman" w:eastAsia="楷体_GB2312" w:cs="Times New Roman"/>
          <w:b/>
          <w:bCs/>
          <w:kern w:val="2"/>
          <w:sz w:val="32"/>
          <w:szCs w:val="32"/>
        </w:rPr>
        <w:fldChar w:fldCharType="end"/>
      </w:r>
      <w:r>
        <w:rPr>
          <w:rFonts w:hint="default" w:ascii="Times New Roman" w:hAnsi="Times New Roman" w:eastAsia="楷体_GB2312" w:cs="Times New Roman"/>
          <w:b/>
          <w:bCs/>
          <w:kern w:val="2"/>
          <w:sz w:val="32"/>
          <w:szCs w:val="32"/>
        </w:rPr>
        <w:t>案卷封面；</w:t>
      </w:r>
    </w:p>
    <w:p w14:paraId="2FECC3D1">
      <w:pPr>
        <w:pStyle w:val="3"/>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636" w:firstLineChars="198"/>
        <w:textAlignment w:val="auto"/>
        <w:rPr>
          <w:rFonts w:hint="default" w:ascii="Times New Roman" w:hAnsi="Times New Roman" w:eastAsia="楷体_GB2312" w:cs="Times New Roman"/>
          <w:b/>
          <w:bCs/>
          <w:kern w:val="2"/>
          <w:sz w:val="32"/>
          <w:szCs w:val="32"/>
        </w:rPr>
      </w:pPr>
      <w:r>
        <w:rPr>
          <w:rFonts w:hint="default" w:ascii="Times New Roman" w:hAnsi="Times New Roman" w:eastAsia="楷体_GB2312" w:cs="Times New Roman"/>
          <w:b/>
          <w:bCs/>
          <w:kern w:val="2"/>
          <w:sz w:val="32"/>
          <w:szCs w:val="32"/>
        </w:rPr>
        <w:fldChar w:fldCharType="begin"/>
      </w:r>
      <w:r>
        <w:rPr>
          <w:rFonts w:hint="default" w:ascii="Times New Roman" w:hAnsi="Times New Roman" w:eastAsia="楷体_GB2312" w:cs="Times New Roman"/>
          <w:b/>
          <w:bCs/>
          <w:kern w:val="2"/>
          <w:sz w:val="32"/>
          <w:szCs w:val="32"/>
        </w:rPr>
        <w:instrText xml:space="preserve"> = 2 \* GB3 \* MERGEFORMAT </w:instrText>
      </w:r>
      <w:r>
        <w:rPr>
          <w:rFonts w:hint="default" w:ascii="Times New Roman" w:hAnsi="Times New Roman" w:eastAsia="楷体_GB2312" w:cs="Times New Roman"/>
          <w:b/>
          <w:bCs/>
          <w:kern w:val="2"/>
          <w:sz w:val="32"/>
          <w:szCs w:val="32"/>
        </w:rPr>
        <w:fldChar w:fldCharType="separate"/>
      </w:r>
      <w:r>
        <w:rPr>
          <w:rFonts w:hint="default" w:ascii="Times New Roman" w:hAnsi="Times New Roman" w:eastAsia="楷体_GB2312" w:cs="Times New Roman"/>
          <w:b/>
          <w:bCs/>
          <w:kern w:val="2"/>
          <w:sz w:val="32"/>
          <w:szCs w:val="32"/>
        </w:rPr>
        <w:t>②</w:t>
      </w:r>
      <w:r>
        <w:rPr>
          <w:rFonts w:hint="default" w:ascii="Times New Roman" w:hAnsi="Times New Roman" w:eastAsia="楷体_GB2312" w:cs="Times New Roman"/>
          <w:b/>
          <w:bCs/>
          <w:kern w:val="2"/>
          <w:sz w:val="32"/>
          <w:szCs w:val="32"/>
        </w:rPr>
        <w:fldChar w:fldCharType="end"/>
      </w:r>
      <w:r>
        <w:rPr>
          <w:rFonts w:hint="default" w:ascii="Times New Roman" w:hAnsi="Times New Roman" w:eastAsia="楷体_GB2312" w:cs="Times New Roman"/>
          <w:b/>
          <w:bCs/>
          <w:kern w:val="2"/>
          <w:sz w:val="32"/>
          <w:szCs w:val="32"/>
        </w:rPr>
        <w:t>卷内文件目录；</w:t>
      </w:r>
    </w:p>
    <w:p w14:paraId="14FD32D8">
      <w:pPr>
        <w:pStyle w:val="3"/>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636" w:firstLineChars="198"/>
        <w:textAlignment w:val="auto"/>
        <w:rPr>
          <w:rFonts w:hint="default" w:ascii="Times New Roman" w:hAnsi="Times New Roman" w:eastAsia="楷体_GB2312" w:cs="Times New Roman"/>
          <w:b/>
          <w:bCs/>
          <w:kern w:val="2"/>
          <w:sz w:val="32"/>
          <w:szCs w:val="32"/>
        </w:rPr>
      </w:pPr>
      <w:r>
        <w:rPr>
          <w:rFonts w:hint="default" w:ascii="Times New Roman" w:hAnsi="Times New Roman" w:eastAsia="楷体_GB2312" w:cs="Times New Roman"/>
          <w:b/>
          <w:bCs/>
          <w:kern w:val="2"/>
          <w:sz w:val="32"/>
          <w:szCs w:val="32"/>
        </w:rPr>
        <w:fldChar w:fldCharType="begin"/>
      </w:r>
      <w:r>
        <w:rPr>
          <w:rFonts w:hint="default" w:ascii="Times New Roman" w:hAnsi="Times New Roman" w:eastAsia="楷体_GB2312" w:cs="Times New Roman"/>
          <w:b/>
          <w:bCs/>
          <w:kern w:val="2"/>
          <w:sz w:val="32"/>
          <w:szCs w:val="32"/>
        </w:rPr>
        <w:instrText xml:space="preserve"> = 3 \* GB3 \* MERGEFORMAT </w:instrText>
      </w:r>
      <w:r>
        <w:rPr>
          <w:rFonts w:hint="default" w:ascii="Times New Roman" w:hAnsi="Times New Roman" w:eastAsia="楷体_GB2312" w:cs="Times New Roman"/>
          <w:b/>
          <w:bCs/>
          <w:kern w:val="2"/>
          <w:sz w:val="32"/>
          <w:szCs w:val="32"/>
        </w:rPr>
        <w:fldChar w:fldCharType="separate"/>
      </w:r>
      <w:r>
        <w:rPr>
          <w:rFonts w:hint="default" w:ascii="Times New Roman" w:hAnsi="Times New Roman" w:eastAsia="楷体_GB2312" w:cs="Times New Roman"/>
          <w:b/>
          <w:bCs/>
          <w:kern w:val="2"/>
          <w:sz w:val="32"/>
          <w:szCs w:val="32"/>
        </w:rPr>
        <w:t>③</w:t>
      </w:r>
      <w:r>
        <w:rPr>
          <w:rFonts w:hint="default" w:ascii="Times New Roman" w:hAnsi="Times New Roman" w:eastAsia="楷体_GB2312" w:cs="Times New Roman"/>
          <w:b/>
          <w:bCs/>
          <w:kern w:val="2"/>
          <w:sz w:val="32"/>
          <w:szCs w:val="32"/>
        </w:rPr>
        <w:fldChar w:fldCharType="end"/>
      </w:r>
      <w:r>
        <w:rPr>
          <w:rFonts w:hint="default" w:ascii="Times New Roman" w:hAnsi="Times New Roman" w:eastAsia="楷体_GB2312" w:cs="Times New Roman"/>
          <w:b/>
          <w:bCs/>
          <w:kern w:val="2"/>
          <w:sz w:val="32"/>
          <w:szCs w:val="32"/>
        </w:rPr>
        <w:t>行政许可决定书、审批表和许可证（批）件复印件；</w:t>
      </w:r>
    </w:p>
    <w:p w14:paraId="428CB36A">
      <w:pPr>
        <w:pStyle w:val="3"/>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636" w:firstLineChars="198"/>
        <w:textAlignment w:val="auto"/>
        <w:rPr>
          <w:rFonts w:hint="default" w:ascii="Times New Roman" w:hAnsi="Times New Roman" w:eastAsia="楷体_GB2312" w:cs="Times New Roman"/>
          <w:b/>
          <w:bCs/>
          <w:kern w:val="2"/>
          <w:sz w:val="32"/>
          <w:szCs w:val="32"/>
        </w:rPr>
      </w:pPr>
      <w:r>
        <w:rPr>
          <w:rFonts w:hint="default" w:ascii="Times New Roman" w:hAnsi="Times New Roman" w:eastAsia="楷体_GB2312" w:cs="Times New Roman"/>
          <w:b/>
          <w:bCs/>
          <w:kern w:val="2"/>
          <w:sz w:val="32"/>
          <w:szCs w:val="32"/>
        </w:rPr>
        <w:fldChar w:fldCharType="begin"/>
      </w:r>
      <w:r>
        <w:rPr>
          <w:rFonts w:hint="default" w:ascii="Times New Roman" w:hAnsi="Times New Roman" w:eastAsia="楷体_GB2312" w:cs="Times New Roman"/>
          <w:b/>
          <w:bCs/>
          <w:kern w:val="2"/>
          <w:sz w:val="32"/>
          <w:szCs w:val="32"/>
        </w:rPr>
        <w:instrText xml:space="preserve"> = 4 \* GB3 \* MERGEFORMAT </w:instrText>
      </w:r>
      <w:r>
        <w:rPr>
          <w:rFonts w:hint="default" w:ascii="Times New Roman" w:hAnsi="Times New Roman" w:eastAsia="楷体_GB2312" w:cs="Times New Roman"/>
          <w:b/>
          <w:bCs/>
          <w:kern w:val="2"/>
          <w:sz w:val="32"/>
          <w:szCs w:val="32"/>
        </w:rPr>
        <w:fldChar w:fldCharType="separate"/>
      </w:r>
      <w:r>
        <w:rPr>
          <w:rFonts w:hint="default" w:ascii="Times New Roman" w:hAnsi="Times New Roman" w:eastAsia="楷体_GB2312" w:cs="Times New Roman"/>
          <w:b/>
          <w:bCs/>
          <w:kern w:val="2"/>
          <w:sz w:val="32"/>
          <w:szCs w:val="32"/>
        </w:rPr>
        <w:t>④</w:t>
      </w:r>
      <w:r>
        <w:rPr>
          <w:rFonts w:hint="default" w:ascii="Times New Roman" w:hAnsi="Times New Roman" w:eastAsia="楷体_GB2312" w:cs="Times New Roman"/>
          <w:b/>
          <w:bCs/>
          <w:kern w:val="2"/>
          <w:sz w:val="32"/>
          <w:szCs w:val="32"/>
        </w:rPr>
        <w:fldChar w:fldCharType="end"/>
      </w:r>
      <w:r>
        <w:rPr>
          <w:rFonts w:hint="default" w:ascii="Times New Roman" w:hAnsi="Times New Roman" w:eastAsia="楷体_GB2312" w:cs="Times New Roman"/>
          <w:b/>
          <w:bCs/>
          <w:kern w:val="2"/>
          <w:sz w:val="32"/>
          <w:szCs w:val="32"/>
        </w:rPr>
        <w:t>行政机关审查形成的、以及行政机关收集的书面材料；</w:t>
      </w:r>
    </w:p>
    <w:p w14:paraId="5F614107">
      <w:pPr>
        <w:pStyle w:val="3"/>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636" w:firstLineChars="198"/>
        <w:textAlignment w:val="auto"/>
        <w:rPr>
          <w:rFonts w:hint="default" w:ascii="Times New Roman" w:hAnsi="Times New Roman" w:eastAsia="楷体_GB2312" w:cs="Times New Roman"/>
          <w:b/>
          <w:bCs/>
          <w:kern w:val="2"/>
          <w:sz w:val="32"/>
          <w:szCs w:val="32"/>
        </w:rPr>
      </w:pPr>
      <w:r>
        <w:rPr>
          <w:rFonts w:hint="default" w:ascii="Times New Roman" w:hAnsi="Times New Roman" w:eastAsia="楷体_GB2312" w:cs="Times New Roman"/>
          <w:b/>
          <w:bCs/>
          <w:kern w:val="2"/>
          <w:sz w:val="32"/>
          <w:szCs w:val="32"/>
        </w:rPr>
        <w:fldChar w:fldCharType="begin"/>
      </w:r>
      <w:r>
        <w:rPr>
          <w:rFonts w:hint="default" w:ascii="Times New Roman" w:hAnsi="Times New Roman" w:eastAsia="楷体_GB2312" w:cs="Times New Roman"/>
          <w:b/>
          <w:bCs/>
          <w:kern w:val="2"/>
          <w:sz w:val="32"/>
          <w:szCs w:val="32"/>
        </w:rPr>
        <w:instrText xml:space="preserve"> = 5 \* GB3 \* MERGEFORMAT </w:instrText>
      </w:r>
      <w:r>
        <w:rPr>
          <w:rFonts w:hint="default" w:ascii="Times New Roman" w:hAnsi="Times New Roman" w:eastAsia="楷体_GB2312" w:cs="Times New Roman"/>
          <w:b/>
          <w:bCs/>
          <w:kern w:val="2"/>
          <w:sz w:val="32"/>
          <w:szCs w:val="32"/>
        </w:rPr>
        <w:fldChar w:fldCharType="separate"/>
      </w:r>
      <w:r>
        <w:rPr>
          <w:rFonts w:hint="default" w:ascii="Times New Roman" w:hAnsi="Times New Roman" w:eastAsia="楷体_GB2312" w:cs="Times New Roman"/>
          <w:b/>
          <w:bCs/>
          <w:kern w:val="2"/>
          <w:sz w:val="32"/>
          <w:szCs w:val="32"/>
        </w:rPr>
        <w:t>⑤</w:t>
      </w:r>
      <w:r>
        <w:rPr>
          <w:rFonts w:hint="default" w:ascii="Times New Roman" w:hAnsi="Times New Roman" w:eastAsia="楷体_GB2312" w:cs="Times New Roman"/>
          <w:b/>
          <w:bCs/>
          <w:kern w:val="2"/>
          <w:sz w:val="32"/>
          <w:szCs w:val="32"/>
        </w:rPr>
        <w:fldChar w:fldCharType="end"/>
      </w:r>
      <w:r>
        <w:rPr>
          <w:rFonts w:hint="default" w:ascii="Times New Roman" w:hAnsi="Times New Roman" w:eastAsia="楷体_GB2312" w:cs="Times New Roman"/>
          <w:b/>
          <w:bCs/>
          <w:kern w:val="2"/>
          <w:sz w:val="32"/>
          <w:szCs w:val="32"/>
        </w:rPr>
        <w:t>受理或不予受理行政许可申请的书面凭证、一次性告知材料；</w:t>
      </w:r>
    </w:p>
    <w:p w14:paraId="04E88886">
      <w:pPr>
        <w:pStyle w:val="3"/>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636" w:firstLineChars="198"/>
        <w:textAlignment w:val="auto"/>
        <w:rPr>
          <w:rFonts w:hint="default" w:ascii="Times New Roman" w:hAnsi="Times New Roman" w:eastAsia="楷体_GB2312" w:cs="Times New Roman"/>
          <w:b/>
          <w:bCs/>
          <w:kern w:val="2"/>
          <w:sz w:val="32"/>
          <w:szCs w:val="32"/>
        </w:rPr>
      </w:pPr>
      <w:r>
        <w:rPr>
          <w:rFonts w:hint="default" w:ascii="Times New Roman" w:hAnsi="Times New Roman" w:eastAsia="楷体_GB2312" w:cs="Times New Roman"/>
          <w:b/>
          <w:bCs/>
          <w:kern w:val="2"/>
          <w:sz w:val="32"/>
          <w:szCs w:val="32"/>
        </w:rPr>
        <w:fldChar w:fldCharType="begin"/>
      </w:r>
      <w:r>
        <w:rPr>
          <w:rFonts w:hint="default" w:ascii="Times New Roman" w:hAnsi="Times New Roman" w:eastAsia="楷体_GB2312" w:cs="Times New Roman"/>
          <w:b/>
          <w:bCs/>
          <w:kern w:val="2"/>
          <w:sz w:val="32"/>
          <w:szCs w:val="32"/>
        </w:rPr>
        <w:instrText xml:space="preserve"> = 6 \* GB3 \* MERGEFORMAT </w:instrText>
      </w:r>
      <w:r>
        <w:rPr>
          <w:rFonts w:hint="default" w:ascii="Times New Roman" w:hAnsi="Times New Roman" w:eastAsia="楷体_GB2312" w:cs="Times New Roman"/>
          <w:b/>
          <w:bCs/>
          <w:kern w:val="2"/>
          <w:sz w:val="32"/>
          <w:szCs w:val="32"/>
        </w:rPr>
        <w:fldChar w:fldCharType="separate"/>
      </w:r>
      <w:r>
        <w:rPr>
          <w:rFonts w:hint="default" w:ascii="Times New Roman" w:hAnsi="Times New Roman" w:eastAsia="楷体_GB2312" w:cs="Times New Roman"/>
          <w:b/>
          <w:bCs/>
          <w:kern w:val="2"/>
          <w:sz w:val="32"/>
          <w:szCs w:val="32"/>
        </w:rPr>
        <w:t>⑥</w:t>
      </w:r>
      <w:r>
        <w:rPr>
          <w:rFonts w:hint="default" w:ascii="Times New Roman" w:hAnsi="Times New Roman" w:eastAsia="楷体_GB2312" w:cs="Times New Roman"/>
          <w:b/>
          <w:bCs/>
          <w:kern w:val="2"/>
          <w:sz w:val="32"/>
          <w:szCs w:val="32"/>
        </w:rPr>
        <w:fldChar w:fldCharType="end"/>
      </w:r>
      <w:r>
        <w:rPr>
          <w:rFonts w:hint="default" w:ascii="Times New Roman" w:hAnsi="Times New Roman" w:eastAsia="楷体_GB2312" w:cs="Times New Roman"/>
          <w:b/>
          <w:bCs/>
          <w:kern w:val="2"/>
          <w:sz w:val="32"/>
          <w:szCs w:val="32"/>
        </w:rPr>
        <w:t>听证材料；</w:t>
      </w:r>
    </w:p>
    <w:p w14:paraId="35FD429A">
      <w:pPr>
        <w:pStyle w:val="3"/>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636" w:firstLineChars="198"/>
        <w:textAlignment w:val="auto"/>
        <w:rPr>
          <w:rFonts w:hint="default" w:ascii="Times New Roman" w:hAnsi="Times New Roman" w:eastAsia="楷体_GB2312" w:cs="Times New Roman"/>
          <w:b/>
          <w:bCs/>
          <w:kern w:val="2"/>
          <w:sz w:val="32"/>
          <w:szCs w:val="32"/>
        </w:rPr>
      </w:pPr>
      <w:r>
        <w:rPr>
          <w:rFonts w:hint="default" w:ascii="Times New Roman" w:hAnsi="Times New Roman" w:eastAsia="楷体_GB2312" w:cs="Times New Roman"/>
          <w:b/>
          <w:bCs/>
          <w:kern w:val="2"/>
          <w:sz w:val="32"/>
          <w:szCs w:val="32"/>
        </w:rPr>
        <w:fldChar w:fldCharType="begin"/>
      </w:r>
      <w:r>
        <w:rPr>
          <w:rFonts w:hint="default" w:ascii="Times New Roman" w:hAnsi="Times New Roman" w:eastAsia="楷体_GB2312" w:cs="Times New Roman"/>
          <w:b/>
          <w:bCs/>
          <w:kern w:val="2"/>
          <w:sz w:val="32"/>
          <w:szCs w:val="32"/>
        </w:rPr>
        <w:instrText xml:space="preserve"> = 7 \* GB3 \* MERGEFORMAT </w:instrText>
      </w:r>
      <w:r>
        <w:rPr>
          <w:rFonts w:hint="default" w:ascii="Times New Roman" w:hAnsi="Times New Roman" w:eastAsia="楷体_GB2312" w:cs="Times New Roman"/>
          <w:b/>
          <w:bCs/>
          <w:kern w:val="2"/>
          <w:sz w:val="32"/>
          <w:szCs w:val="32"/>
        </w:rPr>
        <w:fldChar w:fldCharType="separate"/>
      </w:r>
      <w:r>
        <w:rPr>
          <w:rFonts w:hint="default" w:ascii="Times New Roman" w:hAnsi="Times New Roman" w:eastAsia="楷体_GB2312" w:cs="Times New Roman"/>
          <w:b/>
          <w:bCs/>
          <w:kern w:val="2"/>
          <w:sz w:val="32"/>
          <w:szCs w:val="32"/>
        </w:rPr>
        <w:t>⑦</w:t>
      </w:r>
      <w:r>
        <w:rPr>
          <w:rFonts w:hint="default" w:ascii="Times New Roman" w:hAnsi="Times New Roman" w:eastAsia="楷体_GB2312" w:cs="Times New Roman"/>
          <w:b/>
          <w:bCs/>
          <w:kern w:val="2"/>
          <w:sz w:val="32"/>
          <w:szCs w:val="32"/>
        </w:rPr>
        <w:fldChar w:fldCharType="end"/>
      </w:r>
      <w:r>
        <w:rPr>
          <w:rFonts w:hint="default" w:ascii="Times New Roman" w:hAnsi="Times New Roman" w:eastAsia="楷体_GB2312" w:cs="Times New Roman"/>
          <w:b/>
          <w:bCs/>
          <w:kern w:val="2"/>
          <w:sz w:val="32"/>
          <w:szCs w:val="32"/>
        </w:rPr>
        <w:t>行政机关延期办理和批复文书；</w:t>
      </w:r>
    </w:p>
    <w:p w14:paraId="2B823459">
      <w:pPr>
        <w:pStyle w:val="3"/>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636" w:firstLineChars="198"/>
        <w:textAlignment w:val="auto"/>
        <w:rPr>
          <w:rFonts w:hint="default" w:ascii="Times New Roman" w:hAnsi="Times New Roman" w:eastAsia="楷体_GB2312" w:cs="Times New Roman"/>
          <w:b/>
          <w:bCs/>
          <w:kern w:val="2"/>
          <w:sz w:val="32"/>
          <w:szCs w:val="32"/>
        </w:rPr>
      </w:pPr>
      <w:r>
        <w:rPr>
          <w:rFonts w:hint="default" w:ascii="Times New Roman" w:hAnsi="Times New Roman" w:eastAsia="楷体_GB2312" w:cs="Times New Roman"/>
          <w:b/>
          <w:bCs/>
          <w:kern w:val="2"/>
          <w:sz w:val="32"/>
          <w:szCs w:val="32"/>
        </w:rPr>
        <w:fldChar w:fldCharType="begin"/>
      </w:r>
      <w:r>
        <w:rPr>
          <w:rFonts w:hint="default" w:ascii="Times New Roman" w:hAnsi="Times New Roman" w:eastAsia="楷体_GB2312" w:cs="Times New Roman"/>
          <w:b/>
          <w:bCs/>
          <w:kern w:val="2"/>
          <w:sz w:val="32"/>
          <w:szCs w:val="32"/>
        </w:rPr>
        <w:instrText xml:space="preserve"> = 8 \* GB3 \* MERGEFORMAT </w:instrText>
      </w:r>
      <w:r>
        <w:rPr>
          <w:rFonts w:hint="default" w:ascii="Times New Roman" w:hAnsi="Times New Roman" w:eastAsia="楷体_GB2312" w:cs="Times New Roman"/>
          <w:b/>
          <w:bCs/>
          <w:kern w:val="2"/>
          <w:sz w:val="32"/>
          <w:szCs w:val="32"/>
        </w:rPr>
        <w:fldChar w:fldCharType="separate"/>
      </w:r>
      <w:r>
        <w:rPr>
          <w:rFonts w:hint="default" w:ascii="Times New Roman" w:hAnsi="Times New Roman" w:eastAsia="楷体_GB2312" w:cs="Times New Roman"/>
          <w:b/>
          <w:bCs/>
          <w:kern w:val="2"/>
          <w:sz w:val="32"/>
          <w:szCs w:val="32"/>
        </w:rPr>
        <w:t>⑧</w:t>
      </w:r>
      <w:r>
        <w:rPr>
          <w:rFonts w:hint="default" w:ascii="Times New Roman" w:hAnsi="Times New Roman" w:eastAsia="楷体_GB2312" w:cs="Times New Roman"/>
          <w:b/>
          <w:bCs/>
          <w:kern w:val="2"/>
          <w:sz w:val="32"/>
          <w:szCs w:val="32"/>
        </w:rPr>
        <w:fldChar w:fldCharType="end"/>
      </w:r>
      <w:r>
        <w:rPr>
          <w:rFonts w:hint="default" w:ascii="Times New Roman" w:hAnsi="Times New Roman" w:eastAsia="楷体_GB2312" w:cs="Times New Roman"/>
          <w:b/>
          <w:bCs/>
          <w:kern w:val="2"/>
          <w:sz w:val="32"/>
          <w:szCs w:val="32"/>
        </w:rPr>
        <w:t>申请人提交的相关申请材料。</w:t>
      </w:r>
    </w:p>
    <w:p w14:paraId="547753EC">
      <w:pPr>
        <w:pStyle w:val="3"/>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540" w:lineRule="exact"/>
        <w:ind w:firstLine="643" w:firstLineChars="200"/>
        <w:textAlignment w:val="auto"/>
        <w:rPr>
          <w:rFonts w:hint="default" w:ascii="Times New Roman" w:hAnsi="Times New Roman" w:eastAsia="楷体_GB2312" w:cs="Times New Roman"/>
          <w:b/>
          <w:bCs/>
          <w:kern w:val="2"/>
          <w:sz w:val="32"/>
          <w:szCs w:val="32"/>
          <w:highlight w:val="none"/>
          <w:lang w:val="en-US" w:eastAsia="zh-CN"/>
        </w:rPr>
      </w:pPr>
      <w:r>
        <w:rPr>
          <w:rFonts w:hint="default" w:ascii="Times New Roman" w:hAnsi="Times New Roman" w:eastAsia="楷体_GB2312" w:cs="Times New Roman"/>
          <w:b/>
          <w:bCs/>
          <w:kern w:val="2"/>
          <w:sz w:val="32"/>
          <w:szCs w:val="32"/>
          <w:highlight w:val="none"/>
          <w:lang w:val="en-US" w:eastAsia="zh-CN" w:bidi="ar-SA"/>
        </w:rPr>
        <w:t>（2）</w:t>
      </w:r>
      <w:r>
        <w:rPr>
          <w:rFonts w:hint="default" w:ascii="Times New Roman" w:hAnsi="Times New Roman" w:eastAsia="楷体_GB2312" w:cs="Times New Roman"/>
          <w:b/>
          <w:bCs/>
          <w:kern w:val="2"/>
          <w:sz w:val="32"/>
          <w:szCs w:val="32"/>
          <w:highlight w:val="none"/>
          <w:lang w:val="en-US" w:eastAsia="zh-CN"/>
        </w:rPr>
        <w:t>顺序二：按照归档材料形成的时间先后顺序排列。</w:t>
      </w:r>
    </w:p>
    <w:p w14:paraId="65BD7CEE">
      <w:pPr>
        <w:pStyle w:val="3"/>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540" w:lineRule="exact"/>
        <w:ind w:firstLine="643" w:firstLineChars="200"/>
        <w:textAlignment w:val="auto"/>
        <w:rPr>
          <w:rFonts w:hint="default" w:ascii="Times New Roman" w:hAnsi="Times New Roman" w:eastAsia="楷体_GB2312" w:cs="Times New Roman"/>
          <w:b/>
          <w:bCs/>
          <w:kern w:val="2"/>
          <w:sz w:val="32"/>
          <w:szCs w:val="32"/>
          <w:highlight w:val="none"/>
          <w:lang w:val="en-US" w:eastAsia="zh-CN"/>
        </w:rPr>
      </w:pPr>
      <w:r>
        <w:rPr>
          <w:rFonts w:hint="default" w:ascii="Times New Roman" w:hAnsi="Times New Roman" w:eastAsia="楷体_GB2312" w:cs="Times New Roman"/>
          <w:b/>
          <w:bCs/>
          <w:kern w:val="2"/>
          <w:sz w:val="32"/>
          <w:szCs w:val="32"/>
          <w:highlight w:val="none"/>
          <w:lang w:val="en-US" w:eastAsia="zh-CN"/>
        </w:rPr>
        <w:fldChar w:fldCharType="begin"/>
      </w:r>
      <w:r>
        <w:rPr>
          <w:rFonts w:hint="default" w:ascii="Times New Roman" w:hAnsi="Times New Roman" w:eastAsia="楷体_GB2312" w:cs="Times New Roman"/>
          <w:b/>
          <w:bCs/>
          <w:kern w:val="2"/>
          <w:sz w:val="32"/>
          <w:szCs w:val="32"/>
          <w:highlight w:val="none"/>
          <w:lang w:val="en-US" w:eastAsia="zh-CN"/>
        </w:rPr>
        <w:instrText xml:space="preserve"> = 1 \* GB3 \* MERGEFORMAT </w:instrText>
      </w:r>
      <w:r>
        <w:rPr>
          <w:rFonts w:hint="default" w:ascii="Times New Roman" w:hAnsi="Times New Roman" w:eastAsia="楷体_GB2312" w:cs="Times New Roman"/>
          <w:b/>
          <w:bCs/>
          <w:kern w:val="2"/>
          <w:sz w:val="32"/>
          <w:szCs w:val="32"/>
          <w:highlight w:val="none"/>
          <w:lang w:val="en-US" w:eastAsia="zh-CN"/>
        </w:rPr>
        <w:fldChar w:fldCharType="separate"/>
      </w:r>
      <w:r>
        <w:rPr>
          <w:rFonts w:hint="default" w:ascii="Times New Roman" w:hAnsi="Times New Roman" w:eastAsia="楷体_GB2312" w:cs="Times New Roman"/>
          <w:b/>
          <w:bCs/>
          <w:kern w:val="2"/>
          <w:sz w:val="32"/>
          <w:szCs w:val="32"/>
          <w:highlight w:val="none"/>
          <w:lang w:val="en-US" w:eastAsia="zh-CN"/>
        </w:rPr>
        <w:t>①</w:t>
      </w:r>
      <w:r>
        <w:rPr>
          <w:rFonts w:hint="default" w:ascii="Times New Roman" w:hAnsi="Times New Roman" w:eastAsia="楷体_GB2312" w:cs="Times New Roman"/>
          <w:b/>
          <w:bCs/>
          <w:kern w:val="2"/>
          <w:sz w:val="32"/>
          <w:szCs w:val="32"/>
          <w:highlight w:val="none"/>
          <w:lang w:val="en-US" w:eastAsia="zh-CN"/>
        </w:rPr>
        <w:fldChar w:fldCharType="end"/>
      </w:r>
      <w:r>
        <w:rPr>
          <w:rFonts w:hint="default" w:ascii="Times New Roman" w:hAnsi="Times New Roman" w:eastAsia="楷体_GB2312" w:cs="Times New Roman"/>
          <w:b/>
          <w:bCs/>
          <w:kern w:val="2"/>
          <w:sz w:val="32"/>
          <w:szCs w:val="32"/>
          <w:highlight w:val="none"/>
          <w:lang w:val="en-US" w:eastAsia="zh-CN"/>
        </w:rPr>
        <w:t>案卷封面；</w:t>
      </w:r>
    </w:p>
    <w:p w14:paraId="4ECA27C5">
      <w:pPr>
        <w:pStyle w:val="3"/>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540" w:lineRule="exact"/>
        <w:ind w:firstLine="643" w:firstLineChars="200"/>
        <w:textAlignment w:val="auto"/>
        <w:rPr>
          <w:rFonts w:hint="default" w:ascii="Times New Roman" w:hAnsi="Times New Roman" w:eastAsia="楷体_GB2312" w:cs="Times New Roman"/>
          <w:b/>
          <w:bCs/>
          <w:kern w:val="2"/>
          <w:sz w:val="32"/>
          <w:szCs w:val="32"/>
          <w:highlight w:val="none"/>
          <w:lang w:val="en-US" w:eastAsia="zh-CN"/>
        </w:rPr>
      </w:pPr>
      <w:r>
        <w:rPr>
          <w:rFonts w:hint="default" w:ascii="Times New Roman" w:hAnsi="Times New Roman" w:eastAsia="楷体_GB2312" w:cs="Times New Roman"/>
          <w:b/>
          <w:bCs/>
          <w:kern w:val="2"/>
          <w:sz w:val="32"/>
          <w:szCs w:val="32"/>
          <w:highlight w:val="none"/>
          <w:lang w:val="en-US" w:eastAsia="zh-CN"/>
        </w:rPr>
        <w:fldChar w:fldCharType="begin"/>
      </w:r>
      <w:r>
        <w:rPr>
          <w:rFonts w:hint="default" w:ascii="Times New Roman" w:hAnsi="Times New Roman" w:eastAsia="楷体_GB2312" w:cs="Times New Roman"/>
          <w:b/>
          <w:bCs/>
          <w:kern w:val="2"/>
          <w:sz w:val="32"/>
          <w:szCs w:val="32"/>
          <w:highlight w:val="none"/>
          <w:lang w:val="en-US" w:eastAsia="zh-CN"/>
        </w:rPr>
        <w:instrText xml:space="preserve"> = 2 \* GB3 \* MERGEFORMAT </w:instrText>
      </w:r>
      <w:r>
        <w:rPr>
          <w:rFonts w:hint="default" w:ascii="Times New Roman" w:hAnsi="Times New Roman" w:eastAsia="楷体_GB2312" w:cs="Times New Roman"/>
          <w:b/>
          <w:bCs/>
          <w:kern w:val="2"/>
          <w:sz w:val="32"/>
          <w:szCs w:val="32"/>
          <w:highlight w:val="none"/>
          <w:lang w:val="en-US" w:eastAsia="zh-CN"/>
        </w:rPr>
        <w:fldChar w:fldCharType="separate"/>
      </w:r>
      <w:r>
        <w:rPr>
          <w:rFonts w:hint="default" w:ascii="Times New Roman" w:hAnsi="Times New Roman" w:eastAsia="楷体_GB2312" w:cs="Times New Roman"/>
          <w:b/>
          <w:bCs/>
          <w:kern w:val="2"/>
          <w:sz w:val="32"/>
          <w:szCs w:val="32"/>
          <w:highlight w:val="none"/>
          <w:lang w:val="en-US" w:eastAsia="zh-CN"/>
        </w:rPr>
        <w:t>②</w:t>
      </w:r>
      <w:r>
        <w:rPr>
          <w:rFonts w:hint="default" w:ascii="Times New Roman" w:hAnsi="Times New Roman" w:eastAsia="楷体_GB2312" w:cs="Times New Roman"/>
          <w:b/>
          <w:bCs/>
          <w:kern w:val="2"/>
          <w:sz w:val="32"/>
          <w:szCs w:val="32"/>
          <w:highlight w:val="none"/>
          <w:lang w:val="en-US" w:eastAsia="zh-CN"/>
        </w:rPr>
        <w:fldChar w:fldCharType="end"/>
      </w:r>
      <w:r>
        <w:rPr>
          <w:rFonts w:hint="default" w:ascii="Times New Roman" w:hAnsi="Times New Roman" w:eastAsia="楷体_GB2312" w:cs="Times New Roman"/>
          <w:b/>
          <w:bCs/>
          <w:kern w:val="2"/>
          <w:sz w:val="32"/>
          <w:szCs w:val="32"/>
          <w:highlight w:val="none"/>
          <w:lang w:val="en-US" w:eastAsia="zh-CN"/>
        </w:rPr>
        <w:t>卷内文件目录；</w:t>
      </w:r>
    </w:p>
    <w:p w14:paraId="0B601D1B">
      <w:pPr>
        <w:pStyle w:val="3"/>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540" w:lineRule="exact"/>
        <w:ind w:firstLine="643" w:firstLineChars="200"/>
        <w:textAlignment w:val="auto"/>
        <w:rPr>
          <w:rFonts w:hint="default" w:ascii="Times New Roman" w:hAnsi="Times New Roman" w:eastAsia="楷体_GB2312" w:cs="Times New Roman"/>
          <w:b/>
          <w:bCs/>
          <w:kern w:val="2"/>
          <w:sz w:val="32"/>
          <w:szCs w:val="32"/>
          <w:highlight w:val="none"/>
          <w:lang w:val="en-US" w:eastAsia="zh-CN"/>
        </w:rPr>
      </w:pPr>
      <w:r>
        <w:rPr>
          <w:rFonts w:hint="default" w:ascii="Times New Roman" w:hAnsi="Times New Roman" w:eastAsia="楷体_GB2312" w:cs="Times New Roman"/>
          <w:b/>
          <w:bCs/>
          <w:kern w:val="2"/>
          <w:sz w:val="32"/>
          <w:szCs w:val="32"/>
          <w:highlight w:val="none"/>
          <w:lang w:val="en-US" w:eastAsia="zh-CN"/>
        </w:rPr>
        <w:fldChar w:fldCharType="begin"/>
      </w:r>
      <w:r>
        <w:rPr>
          <w:rFonts w:hint="default" w:ascii="Times New Roman" w:hAnsi="Times New Roman" w:eastAsia="楷体_GB2312" w:cs="Times New Roman"/>
          <w:b/>
          <w:bCs/>
          <w:kern w:val="2"/>
          <w:sz w:val="32"/>
          <w:szCs w:val="32"/>
          <w:highlight w:val="none"/>
          <w:lang w:val="en-US" w:eastAsia="zh-CN"/>
        </w:rPr>
        <w:instrText xml:space="preserve"> = 3 \* GB3 \* MERGEFORMAT </w:instrText>
      </w:r>
      <w:r>
        <w:rPr>
          <w:rFonts w:hint="default" w:ascii="Times New Roman" w:hAnsi="Times New Roman" w:eastAsia="楷体_GB2312" w:cs="Times New Roman"/>
          <w:b/>
          <w:bCs/>
          <w:kern w:val="2"/>
          <w:sz w:val="32"/>
          <w:szCs w:val="32"/>
          <w:highlight w:val="none"/>
          <w:lang w:val="en-US" w:eastAsia="zh-CN"/>
        </w:rPr>
        <w:fldChar w:fldCharType="separate"/>
      </w:r>
      <w:r>
        <w:rPr>
          <w:rFonts w:hint="default" w:ascii="Times New Roman" w:hAnsi="Times New Roman" w:eastAsia="楷体_GB2312" w:cs="Times New Roman"/>
          <w:b/>
          <w:bCs/>
          <w:kern w:val="2"/>
          <w:sz w:val="32"/>
          <w:szCs w:val="32"/>
          <w:highlight w:val="none"/>
          <w:lang w:val="en-US" w:eastAsia="zh-CN"/>
        </w:rPr>
        <w:t>③</w:t>
      </w:r>
      <w:r>
        <w:rPr>
          <w:rFonts w:hint="default" w:ascii="Times New Roman" w:hAnsi="Times New Roman" w:eastAsia="楷体_GB2312" w:cs="Times New Roman"/>
          <w:b/>
          <w:bCs/>
          <w:kern w:val="2"/>
          <w:sz w:val="32"/>
          <w:szCs w:val="32"/>
          <w:highlight w:val="none"/>
          <w:lang w:val="en-US" w:eastAsia="zh-CN"/>
        </w:rPr>
        <w:fldChar w:fldCharType="end"/>
      </w:r>
      <w:r>
        <w:rPr>
          <w:rFonts w:hint="default" w:ascii="Times New Roman" w:hAnsi="Times New Roman" w:eastAsia="楷体_GB2312" w:cs="Times New Roman"/>
          <w:b/>
          <w:bCs/>
          <w:kern w:val="2"/>
          <w:sz w:val="32"/>
          <w:szCs w:val="32"/>
          <w:highlight w:val="none"/>
          <w:lang w:val="en-US" w:eastAsia="zh-CN"/>
        </w:rPr>
        <w:t>其他材料按照归档材料形成的时间先后顺序排列。</w:t>
      </w:r>
    </w:p>
    <w:p w14:paraId="62164068">
      <w:pPr>
        <w:keepNext w:val="0"/>
        <w:keepLines w:val="0"/>
        <w:pageBreakBefore w:val="0"/>
        <w:kinsoku/>
        <w:wordWrap/>
        <w:overflowPunct/>
        <w:topLinePunct w:val="0"/>
        <w:autoSpaceDE/>
        <w:autoSpaceDN/>
        <w:bidi w:val="0"/>
        <w:spacing w:line="540" w:lineRule="exact"/>
        <w:ind w:firstLine="643" w:firstLineChars="200"/>
        <w:jc w:val="both"/>
        <w:textAlignment w:val="auto"/>
        <w:rPr>
          <w:rFonts w:hint="default" w:ascii="Times New Roman" w:hAnsi="Times New Roman" w:eastAsia="仿宋" w:cs="Times New Roman"/>
          <w:color w:val="333333"/>
          <w:kern w:val="0"/>
          <w:sz w:val="27"/>
          <w:szCs w:val="27"/>
        </w:rPr>
      </w:pPr>
      <w:r>
        <w:rPr>
          <w:rFonts w:hint="default" w:ascii="Times New Roman" w:hAnsi="Times New Roman" w:eastAsia="楷体_GB2312" w:cs="Times New Roman"/>
          <w:b/>
          <w:bCs/>
          <w:kern w:val="2"/>
          <w:sz w:val="32"/>
          <w:szCs w:val="32"/>
          <w:highlight w:val="none"/>
          <w:lang w:val="en-US" w:eastAsia="zh-CN"/>
        </w:rPr>
        <w:t>3.法律法规、规章、规范性文件等对案卷整理保存有相</w:t>
      </w:r>
      <w:r>
        <w:rPr>
          <w:rFonts w:hint="default" w:ascii="Times New Roman" w:hAnsi="Times New Roman" w:eastAsia="楷体_GB2312" w:cs="Times New Roman"/>
          <w:b/>
          <w:bCs/>
          <w:kern w:val="2"/>
          <w:sz w:val="32"/>
          <w:szCs w:val="32"/>
          <w:lang w:val="en-US" w:eastAsia="zh-CN"/>
        </w:rPr>
        <w:t>关规定的，从其规定。</w:t>
      </w:r>
    </w:p>
    <w:p w14:paraId="02A512DF">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7FCEFBBE">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5D2DF827">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79365B9A">
      <w:pPr>
        <w:keepNext w:val="0"/>
        <w:keepLines w:val="0"/>
        <w:pageBreakBefore w:val="0"/>
        <w:kinsoku/>
        <w:overflowPunct/>
        <w:topLinePunct w:val="0"/>
        <w:autoSpaceDE/>
        <w:autoSpaceDN/>
        <w:bidi w:val="0"/>
        <w:spacing w:line="560" w:lineRule="exact"/>
        <w:jc w:val="center"/>
        <w:rPr>
          <w:rFonts w:hint="default" w:ascii="Times New Roman" w:hAnsi="Times New Roman" w:eastAsia="方正小标宋简体" w:cs="Times New Roman"/>
          <w:b w:val="0"/>
          <w:bCs/>
          <w:sz w:val="44"/>
          <w:szCs w:val="44"/>
          <w:lang w:eastAsia="zh-CN"/>
        </w:rPr>
      </w:pPr>
      <w:r>
        <w:rPr>
          <w:rFonts w:hint="default" w:ascii="Times New Roman" w:hAnsi="Times New Roman" w:eastAsia="方正小标宋简体" w:cs="Times New Roman"/>
          <w:b w:val="0"/>
          <w:bCs/>
          <w:sz w:val="44"/>
          <w:szCs w:val="44"/>
          <w:lang w:eastAsia="zh-CN"/>
        </w:rPr>
        <w:t>泰安市行政审批服务局</w:t>
      </w:r>
    </w:p>
    <w:p w14:paraId="04AB0BB2">
      <w:pPr>
        <w:keepNext w:val="0"/>
        <w:keepLines w:val="0"/>
        <w:pageBreakBefore w:val="0"/>
        <w:kinsoku/>
        <w:overflowPunct/>
        <w:topLinePunct w:val="0"/>
        <w:autoSpaceDE/>
        <w:autoSpaceDN/>
        <w:bidi w:val="0"/>
        <w:spacing w:line="560" w:lineRule="exact"/>
        <w:jc w:val="center"/>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准予行政许可决定书</w:t>
      </w:r>
    </w:p>
    <w:p w14:paraId="4FE9A3EB">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rPr>
      </w:pPr>
    </w:p>
    <w:p w14:paraId="5B84B42A">
      <w:pPr>
        <w:keepNext w:val="0"/>
        <w:keepLines w:val="0"/>
        <w:pageBreakBefore w:val="0"/>
        <w:widowControl w:val="0"/>
        <w:kinsoku/>
        <w:wordWrap/>
        <w:overflowPunct/>
        <w:topLinePunct w:val="0"/>
        <w:autoSpaceDE/>
        <w:autoSpaceDN/>
        <w:bidi w:val="0"/>
        <w:adjustRightInd/>
        <w:snapToGrid/>
        <w:spacing w:line="560" w:lineRule="exact"/>
        <w:ind w:right="106" w:rightChars="0"/>
        <w:jc w:val="righ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编号：</w:t>
      </w:r>
      <w:r>
        <w:rPr>
          <w:rFonts w:hint="eastAsia" w:ascii="仿宋_GB2312" w:hAnsi="仿宋_GB2312" w:eastAsia="仿宋_GB2312" w:cs="仿宋_GB2312"/>
          <w:sz w:val="32"/>
          <w:szCs w:val="32"/>
          <w:u w:val="single"/>
          <w:lang w:val="en-US" w:eastAsia="zh-CN"/>
        </w:rPr>
        <w:t>泰审批（科室简称）（业务简称）许〔202 〕  号</w:t>
      </w:r>
    </w:p>
    <w:p w14:paraId="6195EC29">
      <w:pPr>
        <w:keepNext w:val="0"/>
        <w:keepLines w:val="0"/>
        <w:pageBreakBefore w:val="0"/>
        <w:tabs>
          <w:tab w:val="left" w:pos="1325"/>
        </w:tabs>
        <w:kinsoku/>
        <w:overflowPunct/>
        <w:topLinePunct w:val="0"/>
        <w:autoSpaceDE/>
        <w:autoSpaceDN/>
        <w:bidi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（申请人姓名或名称）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25B6B5F5">
      <w:pPr>
        <w:keepNext w:val="0"/>
        <w:keepLines w:val="0"/>
        <w:pageBreakBefore w:val="0"/>
        <w:kinsoku/>
        <w:overflowPunct/>
        <w:topLinePunct w:val="0"/>
        <w:autoSpaceDE/>
        <w:autoSpaceDN/>
        <w:bidi w:val="0"/>
        <w:spacing w:line="560" w:lineRule="exact"/>
        <w:ind w:firstLine="64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你（单位）于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日提出的</w:t>
      </w:r>
      <w:r>
        <w:rPr>
          <w:rFonts w:hint="eastAsia" w:ascii="仿宋_GB2312" w:hAnsi="仿宋_GB2312" w:eastAsia="仿宋_GB2312" w:cs="仿宋_GB2312"/>
          <w:sz w:val="32"/>
          <w:szCs w:val="32"/>
          <w:u w:val="single"/>
        </w:rPr>
        <w:t xml:space="preserve">                </w:t>
      </w:r>
    </w:p>
    <w:p w14:paraId="74099D60">
      <w:pPr>
        <w:keepNext w:val="0"/>
        <w:keepLines w:val="0"/>
        <w:pageBreakBefore w:val="0"/>
        <w:kinsoku/>
        <w:overflowPunct/>
        <w:topLinePunct w:val="0"/>
        <w:autoSpaceDE/>
        <w:autoSpaceDN/>
        <w:bidi w:val="0"/>
        <w:spacing w:line="560" w:lineRule="exact"/>
        <w:jc w:val="left"/>
        <w:rPr>
          <w:rFonts w:hint="eastAsia" w:ascii="仿宋_GB2312" w:hAnsi="仿宋_GB2312" w:eastAsia="仿宋_GB2312" w:cs="仿宋_GB2312"/>
          <w:sz w:val="32"/>
          <w:u w:val="single"/>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（业务名称）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行政许可申请，本机关已于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日受理。经审查，</w:t>
      </w:r>
      <w:r>
        <w:rPr>
          <w:rFonts w:hint="eastAsia" w:ascii="仿宋_GB2312" w:hAnsi="仿宋_GB2312" w:eastAsia="仿宋_GB2312" w:cs="仿宋_GB2312"/>
          <w:sz w:val="32"/>
          <w:szCs w:val="32"/>
          <w:u w:val="single"/>
        </w:rPr>
        <w:t xml:space="preserve">                    （准予许可的理由和依据）                 </w:t>
      </w:r>
      <w:r>
        <w:rPr>
          <w:rFonts w:hint="eastAsia" w:ascii="仿宋_GB2312" w:hAnsi="仿宋_GB2312" w:eastAsia="仿宋_GB2312" w:cs="仿宋_GB2312"/>
          <w:sz w:val="32"/>
          <w:szCs w:val="32"/>
        </w:rPr>
        <w:t>，依据《中华人民共和国行政许可法》第三十八条第一款的规定，本机关决定准予你（单位）取得</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（业务名称）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行政许可，有效期自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72394D09">
      <w:pPr>
        <w:keepNext w:val="0"/>
        <w:keepLines w:val="0"/>
        <w:pageBreakBefore w:val="0"/>
        <w:kinsoku/>
        <w:overflowPunct/>
        <w:topLinePunct w:val="0"/>
        <w:autoSpaceDE/>
        <w:autoSpaceDN/>
        <w:bidi w:val="0"/>
        <w:spacing w:line="560" w:lineRule="exact"/>
        <w:ind w:right="880"/>
        <w:jc w:val="right"/>
        <w:rPr>
          <w:rFonts w:hint="eastAsia" w:ascii="仿宋_GB2312" w:hAnsi="仿宋_GB2312" w:eastAsia="仿宋_GB2312" w:cs="仿宋_GB2312"/>
          <w:sz w:val="32"/>
          <w:szCs w:val="32"/>
        </w:rPr>
      </w:pPr>
    </w:p>
    <w:p w14:paraId="4521DBD0">
      <w:pPr>
        <w:keepNext w:val="0"/>
        <w:keepLines w:val="0"/>
        <w:pageBreakBefore w:val="0"/>
        <w:kinsoku/>
        <w:overflowPunct/>
        <w:topLinePunct w:val="0"/>
        <w:autoSpaceDE/>
        <w:autoSpaceDN/>
        <w:bidi w:val="0"/>
        <w:spacing w:line="560" w:lineRule="exact"/>
        <w:ind w:firstLine="2240" w:firstLineChars="700"/>
        <w:jc w:val="righ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泰安市行政审批服务局</w:t>
      </w:r>
    </w:p>
    <w:p w14:paraId="77D93098">
      <w:pPr>
        <w:keepNext w:val="0"/>
        <w:keepLines w:val="0"/>
        <w:pageBreakBefore w:val="0"/>
        <w:kinsoku/>
        <w:wordWrap w:val="0"/>
        <w:overflowPunct/>
        <w:topLinePunct w:val="0"/>
        <w:autoSpaceDE/>
        <w:autoSpaceDN/>
        <w:bidi w:val="0"/>
        <w:spacing w:line="560" w:lineRule="exact"/>
        <w:ind w:firstLine="2240" w:firstLineChars="700"/>
        <w:jc w:val="right"/>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rPr>
        <w:t>（章）</w:t>
      </w:r>
      <w:r>
        <w:rPr>
          <w:rFonts w:hint="eastAsia" w:ascii="仿宋_GB2312" w:hAnsi="仿宋_GB2312" w:eastAsia="仿宋_GB2312" w:cs="仿宋_GB2312"/>
          <w:sz w:val="32"/>
          <w:lang w:val="en-US" w:eastAsia="zh-CN"/>
        </w:rPr>
        <w:t xml:space="preserve">      </w:t>
      </w:r>
    </w:p>
    <w:p w14:paraId="251444A2">
      <w:pPr>
        <w:keepNext w:val="0"/>
        <w:keepLines w:val="0"/>
        <w:pageBreakBefore w:val="0"/>
        <w:kinsoku/>
        <w:wordWrap w:val="0"/>
        <w:overflowPunct/>
        <w:topLinePunct w:val="0"/>
        <w:autoSpaceDE/>
        <w:autoSpaceDN/>
        <w:bidi w:val="0"/>
        <w:spacing w:line="560" w:lineRule="exact"/>
        <w:ind w:firstLine="2240" w:firstLineChars="700"/>
        <w:jc w:val="right"/>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rPr>
        <w:t xml:space="preserve">  年   月   日</w:t>
      </w:r>
      <w:r>
        <w:rPr>
          <w:rFonts w:hint="eastAsia" w:ascii="仿宋_GB2312" w:hAnsi="仿宋_GB2312" w:eastAsia="仿宋_GB2312" w:cs="仿宋_GB2312"/>
          <w:sz w:val="32"/>
          <w:lang w:val="en-US" w:eastAsia="zh-CN"/>
        </w:rPr>
        <w:t xml:space="preserve">    </w:t>
      </w:r>
    </w:p>
    <w:p w14:paraId="197A1A3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8"/>
          <w:szCs w:val="22"/>
          <w:highlight w:val="yellow"/>
        </w:rPr>
      </w:pPr>
    </w:p>
    <w:p w14:paraId="3D3D866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8"/>
          <w:szCs w:val="22"/>
          <w:highlight w:val="none"/>
        </w:rPr>
      </w:pPr>
    </w:p>
    <w:p w14:paraId="440F710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8"/>
          <w:szCs w:val="22"/>
          <w:lang w:val="en-US" w:eastAsia="zh-CN"/>
        </w:rPr>
      </w:pPr>
      <w:r>
        <w:rPr>
          <w:rFonts w:hint="default" w:ascii="Times New Roman" w:hAnsi="Times New Roman" w:eastAsia="仿宋_GB2312" w:cs="Times New Roman"/>
          <w:sz w:val="28"/>
          <w:szCs w:val="22"/>
        </w:rPr>
        <w:t>申请人/代理人</w:t>
      </w:r>
      <w:r>
        <w:rPr>
          <w:rFonts w:hint="default" w:ascii="Times New Roman" w:hAnsi="Times New Roman" w:eastAsia="仿宋_GB2312" w:cs="Times New Roman"/>
          <w:sz w:val="28"/>
          <w:szCs w:val="22"/>
          <w:lang w:val="en-US" w:eastAsia="zh-CN"/>
        </w:rPr>
        <w:t>签收签字</w:t>
      </w:r>
      <w:r>
        <w:rPr>
          <w:rFonts w:hint="default" w:ascii="Times New Roman" w:hAnsi="Times New Roman" w:eastAsia="仿宋_GB2312" w:cs="Times New Roman"/>
          <w:sz w:val="28"/>
          <w:szCs w:val="22"/>
        </w:rPr>
        <w:t>：</w:t>
      </w:r>
      <w:r>
        <w:rPr>
          <w:rFonts w:hint="default" w:ascii="Times New Roman" w:hAnsi="Times New Roman" w:eastAsia="仿宋_GB2312" w:cs="Times New Roman"/>
          <w:sz w:val="28"/>
          <w:szCs w:val="22"/>
          <w:lang w:val="en-US" w:eastAsia="zh-CN"/>
        </w:rPr>
        <w:t xml:space="preserve">    </w:t>
      </w:r>
      <w:r>
        <w:rPr>
          <w:rFonts w:hint="default" w:ascii="Times New Roman" w:hAnsi="Times New Roman" w:eastAsia="仿宋_GB2312" w:cs="Times New Roman"/>
          <w:sz w:val="28"/>
          <w:szCs w:val="22"/>
        </w:rPr>
        <w:t xml:space="preserve">     </w:t>
      </w:r>
      <w:r>
        <w:rPr>
          <w:rFonts w:hint="default" w:ascii="Times New Roman" w:hAnsi="Times New Roman" w:eastAsia="仿宋_GB2312" w:cs="Times New Roman"/>
          <w:sz w:val="28"/>
          <w:szCs w:val="22"/>
          <w:lang w:val="en-US" w:eastAsia="zh-CN"/>
        </w:rPr>
        <w:t>送 达</w:t>
      </w:r>
      <w:r>
        <w:rPr>
          <w:rFonts w:hint="default" w:ascii="Times New Roman" w:hAnsi="Times New Roman" w:eastAsia="仿宋_GB2312" w:cs="Times New Roman"/>
          <w:sz w:val="28"/>
          <w:szCs w:val="22"/>
        </w:rPr>
        <w:t xml:space="preserve"> 人：</w:t>
      </w:r>
      <w:r>
        <w:rPr>
          <w:rFonts w:hint="default" w:ascii="Times New Roman" w:hAnsi="Times New Roman" w:eastAsia="仿宋_GB2312" w:cs="Times New Roman"/>
          <w:sz w:val="28"/>
          <w:szCs w:val="22"/>
          <w:lang w:eastAsia="zh-CN"/>
        </w:rPr>
        <w:t>（</w:t>
      </w:r>
      <w:r>
        <w:rPr>
          <w:rFonts w:hint="default" w:ascii="Times New Roman" w:hAnsi="Times New Roman" w:eastAsia="仿宋_GB2312" w:cs="Times New Roman"/>
          <w:sz w:val="28"/>
          <w:szCs w:val="22"/>
          <w:lang w:val="en-US" w:eastAsia="zh-CN"/>
        </w:rPr>
        <w:t>签字或盖章）</w:t>
      </w:r>
    </w:p>
    <w:p w14:paraId="2FB72E7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联系电话：                      联系电话：</w:t>
      </w:r>
    </w:p>
    <w:p w14:paraId="62E6CCC3">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left"/>
        <w:textAlignment w:val="auto"/>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年   月    日                      年   月    日</w:t>
      </w:r>
    </w:p>
    <w:p w14:paraId="71FDB41D">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left"/>
        <w:textAlignment w:val="auto"/>
        <w:rPr>
          <w:rFonts w:hint="default" w:ascii="Times New Roman" w:hAnsi="Times New Roman" w:eastAsia="仿宋_GB2312" w:cs="Times New Roman"/>
          <w:sz w:val="28"/>
          <w:szCs w:val="22"/>
        </w:rPr>
      </w:pPr>
    </w:p>
    <w:p w14:paraId="37B853C1">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注：本文书一式两份。一份送达申请人，一份行政审批部门存档。</w:t>
      </w:r>
    </w:p>
    <w:p w14:paraId="63778F51">
      <w:pPr>
        <w:pStyle w:val="3"/>
        <w:keepNext w:val="0"/>
        <w:keepLines w:val="0"/>
        <w:pageBreakBefore w:val="0"/>
        <w:kinsoku/>
        <w:overflowPunct/>
        <w:topLinePunct w:val="0"/>
        <w:autoSpaceDE/>
        <w:autoSpaceDN/>
        <w:bidi w:val="0"/>
        <w:adjustRightInd w:val="0"/>
        <w:snapToGrid w:val="0"/>
        <w:spacing w:before="0" w:beforeAutospacing="0" w:after="0" w:afterAutospacing="0" w:line="560" w:lineRule="exact"/>
        <w:rPr>
          <w:rFonts w:hint="default" w:ascii="Times New Roman" w:hAnsi="Times New Roman" w:eastAsia="楷体_GB2312" w:cs="Times New Roman"/>
          <w:b/>
          <w:bCs/>
          <w:kern w:val="2"/>
          <w:sz w:val="32"/>
          <w:szCs w:val="32"/>
          <w:lang w:val="en-US" w:eastAsia="zh-CN"/>
        </w:rPr>
      </w:pPr>
      <w:r>
        <w:rPr>
          <w:rFonts w:hint="default" w:ascii="Times New Roman" w:hAnsi="Times New Roman" w:eastAsia="楷体_GB2312" w:cs="Times New Roman"/>
          <w:b/>
          <w:bCs/>
          <w:kern w:val="2"/>
          <w:sz w:val="32"/>
          <w:szCs w:val="32"/>
          <w:lang w:val="en-US" w:eastAsia="zh-CN"/>
        </w:rPr>
        <w:t>要求：</w:t>
      </w:r>
    </w:p>
    <w:p w14:paraId="3A42F39A">
      <w:pPr>
        <w:keepNext w:val="0"/>
        <w:keepLines w:val="0"/>
        <w:pageBreakBefore w:val="0"/>
        <w:numPr>
          <w:ilvl w:val="0"/>
          <w:numId w:val="0"/>
        </w:numPr>
        <w:kinsoku/>
        <w:overflowPunct/>
        <w:topLinePunct w:val="0"/>
        <w:autoSpaceDE/>
        <w:autoSpaceDN/>
        <w:bidi w:val="0"/>
        <w:spacing w:line="560" w:lineRule="exact"/>
        <w:ind w:firstLine="643" w:firstLineChars="200"/>
        <w:jc w:val="both"/>
        <w:rPr>
          <w:rFonts w:hint="default" w:ascii="Times New Roman" w:hAnsi="Times New Roman" w:eastAsia="楷体_GB2312" w:cs="Times New Roman"/>
          <w:b/>
          <w:bCs/>
          <w:kern w:val="2"/>
          <w:sz w:val="32"/>
          <w:szCs w:val="32"/>
          <w:highlight w:val="none"/>
          <w:lang w:val="en-US" w:eastAsia="zh-CN"/>
        </w:rPr>
      </w:pPr>
      <w:r>
        <w:rPr>
          <w:rFonts w:hint="default" w:ascii="Times New Roman" w:hAnsi="Times New Roman" w:eastAsia="楷体_GB2312" w:cs="Times New Roman"/>
          <w:b/>
          <w:bCs/>
          <w:kern w:val="2"/>
          <w:sz w:val="32"/>
          <w:szCs w:val="32"/>
          <w:highlight w:val="none"/>
          <w:lang w:val="en-US" w:eastAsia="zh-CN"/>
        </w:rPr>
        <w:t>1.存档应为原件，一式两份。一份送达申请人，一份行政审批部门存档。</w:t>
      </w:r>
    </w:p>
    <w:p w14:paraId="4D0DA55B">
      <w:pPr>
        <w:pStyle w:val="3"/>
        <w:keepNext w:val="0"/>
        <w:keepLines w:val="0"/>
        <w:pageBreakBefore w:val="0"/>
        <w:kinsoku/>
        <w:overflowPunct/>
        <w:topLinePunct w:val="0"/>
        <w:autoSpaceDE/>
        <w:autoSpaceDN/>
        <w:bidi w:val="0"/>
        <w:adjustRightInd w:val="0"/>
        <w:snapToGrid w:val="0"/>
        <w:spacing w:before="0" w:beforeAutospacing="0" w:after="0" w:afterAutospacing="0" w:line="560" w:lineRule="exact"/>
        <w:ind w:left="0" w:leftChars="0" w:firstLine="643" w:firstLineChars="200"/>
        <w:rPr>
          <w:rFonts w:hint="default" w:ascii="Times New Roman" w:hAnsi="Times New Roman" w:eastAsia="楷体_GB2312" w:cs="Times New Roman"/>
          <w:b/>
          <w:bCs/>
          <w:kern w:val="2"/>
          <w:sz w:val="32"/>
          <w:szCs w:val="32"/>
          <w:highlight w:val="none"/>
          <w:lang w:val="en-US" w:eastAsia="zh-CN"/>
        </w:rPr>
      </w:pPr>
      <w:r>
        <w:rPr>
          <w:rFonts w:hint="default" w:ascii="Times New Roman" w:hAnsi="Times New Roman" w:eastAsia="楷体_GB2312" w:cs="Times New Roman"/>
          <w:b/>
          <w:bCs/>
          <w:kern w:val="2"/>
          <w:sz w:val="32"/>
          <w:szCs w:val="32"/>
          <w:highlight w:val="none"/>
          <w:lang w:val="en-US" w:eastAsia="zh-CN"/>
        </w:rPr>
        <w:t>2.该文书签发前需《行政许可内部审批表》，签发后需履行送达程序，直接送达申请人或其代理人的，可选择直接在文书下方签字确认，其他方式送达的需填写《行政许可文书送达回证》并附凭证。</w:t>
      </w:r>
    </w:p>
    <w:p w14:paraId="353A4450">
      <w:pPr>
        <w:pStyle w:val="3"/>
        <w:keepNext w:val="0"/>
        <w:keepLines w:val="0"/>
        <w:pageBreakBefore w:val="0"/>
        <w:kinsoku/>
        <w:overflowPunct/>
        <w:topLinePunct w:val="0"/>
        <w:autoSpaceDE/>
        <w:autoSpaceDN/>
        <w:bidi w:val="0"/>
        <w:adjustRightInd w:val="0"/>
        <w:snapToGrid w:val="0"/>
        <w:spacing w:before="0" w:beforeAutospacing="0" w:after="0" w:afterAutospacing="0" w:line="560" w:lineRule="exact"/>
        <w:ind w:left="0" w:leftChars="0" w:firstLine="643" w:firstLineChars="200"/>
        <w:rPr>
          <w:rFonts w:hint="default" w:ascii="Times New Roman" w:hAnsi="Times New Roman" w:eastAsia="楷体_GB2312" w:cs="Times New Roman"/>
          <w:b/>
          <w:bCs/>
          <w:kern w:val="2"/>
          <w:sz w:val="32"/>
          <w:szCs w:val="32"/>
          <w:highlight w:val="none"/>
          <w:lang w:val="en-US" w:eastAsia="zh-CN"/>
        </w:rPr>
      </w:pPr>
      <w:r>
        <w:rPr>
          <w:rFonts w:hint="default" w:ascii="Times New Roman" w:hAnsi="Times New Roman" w:eastAsia="楷体_GB2312" w:cs="Times New Roman"/>
          <w:b/>
          <w:bCs/>
          <w:kern w:val="2"/>
          <w:sz w:val="32"/>
          <w:szCs w:val="32"/>
          <w:highlight w:val="none"/>
          <w:lang w:val="en-US" w:eastAsia="zh-CN"/>
        </w:rPr>
        <w:t>3.根据实际业务不同可替换为“不予许可”“准予延续”“不予延续”“准予变更”“不予变更”决定书。</w:t>
      </w:r>
    </w:p>
    <w:p w14:paraId="099AF000">
      <w:pPr>
        <w:pStyle w:val="3"/>
        <w:keepNext w:val="0"/>
        <w:keepLines w:val="0"/>
        <w:pageBreakBefore w:val="0"/>
        <w:kinsoku/>
        <w:overflowPunct/>
        <w:topLinePunct w:val="0"/>
        <w:autoSpaceDE/>
        <w:autoSpaceDN/>
        <w:bidi w:val="0"/>
        <w:adjustRightInd w:val="0"/>
        <w:snapToGrid w:val="0"/>
        <w:spacing w:before="0" w:beforeAutospacing="0" w:after="0" w:afterAutospacing="0" w:line="560" w:lineRule="exact"/>
        <w:ind w:left="0" w:leftChars="0" w:firstLine="643" w:firstLineChars="200"/>
        <w:rPr>
          <w:rFonts w:hint="default" w:ascii="Times New Roman" w:hAnsi="Times New Roman" w:eastAsia="楷体_GB2312" w:cs="Times New Roman"/>
          <w:b/>
          <w:bCs/>
          <w:kern w:val="2"/>
          <w:sz w:val="32"/>
          <w:szCs w:val="32"/>
          <w:highlight w:val="none"/>
          <w:lang w:val="en-US" w:eastAsia="zh-CN"/>
        </w:rPr>
      </w:pPr>
      <w:r>
        <w:rPr>
          <w:rFonts w:hint="default" w:ascii="Times New Roman" w:hAnsi="Times New Roman" w:eastAsia="楷体_GB2312" w:cs="Times New Roman"/>
          <w:b/>
          <w:bCs/>
          <w:kern w:val="2"/>
          <w:sz w:val="32"/>
          <w:szCs w:val="32"/>
          <w:highlight w:val="none"/>
          <w:lang w:val="en-US" w:eastAsia="zh-CN"/>
        </w:rPr>
        <w:t>4.文书编号无具体要求，各业务科室根据实际情况自行拟定，拟定时避免重号。</w:t>
      </w:r>
    </w:p>
    <w:p w14:paraId="30F13F6F">
      <w:pPr>
        <w:keepNext w:val="0"/>
        <w:keepLines w:val="0"/>
        <w:pageBreakBefore w:val="0"/>
        <w:kinsoku/>
        <w:overflowPunct/>
        <w:topLinePunct w:val="0"/>
        <w:autoSpaceDE/>
        <w:autoSpaceDN/>
        <w:bidi w:val="0"/>
        <w:spacing w:line="560" w:lineRule="exact"/>
        <w:ind w:firstLine="2240" w:firstLineChars="700"/>
        <w:jc w:val="center"/>
        <w:rPr>
          <w:rFonts w:hint="default" w:ascii="Times New Roman" w:hAnsi="Times New Roman" w:eastAsia="仿宋_GB2312" w:cs="Times New Roman"/>
          <w:sz w:val="32"/>
          <w:highlight w:val="none"/>
        </w:rPr>
      </w:pPr>
    </w:p>
    <w:p w14:paraId="1AE006BD">
      <w:pPr>
        <w:keepNext w:val="0"/>
        <w:keepLines w:val="0"/>
        <w:pageBreakBefore w:val="0"/>
        <w:kinsoku/>
        <w:overflowPunct/>
        <w:topLinePunct w:val="0"/>
        <w:autoSpaceDE/>
        <w:autoSpaceDN/>
        <w:bidi w:val="0"/>
        <w:spacing w:line="560" w:lineRule="exact"/>
        <w:ind w:firstLine="2240" w:firstLineChars="700"/>
        <w:jc w:val="center"/>
        <w:rPr>
          <w:rFonts w:hint="default" w:ascii="Times New Roman" w:hAnsi="Times New Roman" w:eastAsia="仿宋_GB2312" w:cs="Times New Roman"/>
          <w:sz w:val="32"/>
        </w:rPr>
      </w:pPr>
    </w:p>
    <w:p w14:paraId="14F1B9C8">
      <w:pPr>
        <w:keepNext w:val="0"/>
        <w:keepLines w:val="0"/>
        <w:pageBreakBefore w:val="0"/>
        <w:kinsoku/>
        <w:overflowPunct/>
        <w:topLinePunct w:val="0"/>
        <w:autoSpaceDE/>
        <w:autoSpaceDN/>
        <w:bidi w:val="0"/>
        <w:spacing w:line="560" w:lineRule="exact"/>
        <w:ind w:firstLine="2240" w:firstLineChars="700"/>
        <w:jc w:val="center"/>
        <w:rPr>
          <w:rFonts w:hint="default" w:ascii="Times New Roman" w:hAnsi="Times New Roman" w:eastAsia="仿宋_GB2312" w:cs="Times New Roman"/>
          <w:sz w:val="32"/>
        </w:rPr>
      </w:pPr>
    </w:p>
    <w:p w14:paraId="7FB78F00">
      <w:pPr>
        <w:keepNext w:val="0"/>
        <w:keepLines w:val="0"/>
        <w:pageBreakBefore w:val="0"/>
        <w:kinsoku/>
        <w:overflowPunct/>
        <w:topLinePunct w:val="0"/>
        <w:autoSpaceDE/>
        <w:autoSpaceDN/>
        <w:bidi w:val="0"/>
        <w:spacing w:line="560" w:lineRule="exact"/>
        <w:ind w:firstLine="2240" w:firstLineChars="700"/>
        <w:jc w:val="center"/>
        <w:rPr>
          <w:rFonts w:hint="default" w:ascii="Times New Roman" w:hAnsi="Times New Roman" w:eastAsia="仿宋_GB2312" w:cs="Times New Roman"/>
          <w:sz w:val="32"/>
        </w:rPr>
      </w:pPr>
    </w:p>
    <w:p w14:paraId="16B5814C">
      <w:pPr>
        <w:keepNext w:val="0"/>
        <w:keepLines w:val="0"/>
        <w:pageBreakBefore w:val="0"/>
        <w:kinsoku/>
        <w:overflowPunct/>
        <w:topLinePunct w:val="0"/>
        <w:autoSpaceDE/>
        <w:autoSpaceDN/>
        <w:bidi w:val="0"/>
        <w:spacing w:line="560" w:lineRule="exact"/>
        <w:ind w:firstLine="2240" w:firstLineChars="700"/>
        <w:jc w:val="center"/>
        <w:rPr>
          <w:rFonts w:hint="default" w:ascii="Times New Roman" w:hAnsi="Times New Roman" w:eastAsia="仿宋_GB2312" w:cs="Times New Roman"/>
          <w:sz w:val="32"/>
        </w:rPr>
      </w:pPr>
    </w:p>
    <w:p w14:paraId="27E70650">
      <w:pPr>
        <w:keepNext w:val="0"/>
        <w:keepLines w:val="0"/>
        <w:pageBreakBefore w:val="0"/>
        <w:kinsoku/>
        <w:overflowPunct/>
        <w:topLinePunct w:val="0"/>
        <w:autoSpaceDE/>
        <w:autoSpaceDN/>
        <w:bidi w:val="0"/>
        <w:spacing w:line="560" w:lineRule="exact"/>
        <w:ind w:firstLine="2240" w:firstLineChars="700"/>
        <w:jc w:val="center"/>
        <w:rPr>
          <w:rFonts w:hint="default" w:ascii="Times New Roman" w:hAnsi="Times New Roman" w:eastAsia="仿宋_GB2312" w:cs="Times New Roman"/>
          <w:sz w:val="32"/>
        </w:rPr>
      </w:pPr>
    </w:p>
    <w:p w14:paraId="1368FDFA">
      <w:pPr>
        <w:keepNext w:val="0"/>
        <w:keepLines w:val="0"/>
        <w:pageBreakBefore w:val="0"/>
        <w:kinsoku/>
        <w:overflowPunct/>
        <w:topLinePunct w:val="0"/>
        <w:autoSpaceDE/>
        <w:autoSpaceDN/>
        <w:bidi w:val="0"/>
        <w:spacing w:line="560" w:lineRule="exact"/>
        <w:ind w:firstLine="2240" w:firstLineChars="700"/>
        <w:jc w:val="center"/>
        <w:rPr>
          <w:rFonts w:hint="default" w:ascii="Times New Roman" w:hAnsi="Times New Roman" w:eastAsia="仿宋_GB2312" w:cs="Times New Roman"/>
          <w:sz w:val="32"/>
        </w:rPr>
      </w:pPr>
    </w:p>
    <w:p w14:paraId="78809A71">
      <w:pPr>
        <w:keepNext w:val="0"/>
        <w:keepLines w:val="0"/>
        <w:pageBreakBefore w:val="0"/>
        <w:kinsoku/>
        <w:overflowPunct/>
        <w:topLinePunct w:val="0"/>
        <w:autoSpaceDE/>
        <w:autoSpaceDN/>
        <w:bidi w:val="0"/>
        <w:spacing w:line="560" w:lineRule="exact"/>
        <w:ind w:firstLine="2240" w:firstLineChars="700"/>
        <w:jc w:val="center"/>
        <w:rPr>
          <w:rFonts w:hint="default" w:ascii="Times New Roman" w:hAnsi="Times New Roman" w:eastAsia="仿宋_GB2312" w:cs="Times New Roman"/>
          <w:sz w:val="32"/>
        </w:rPr>
      </w:pPr>
    </w:p>
    <w:p w14:paraId="30A57368">
      <w:pPr>
        <w:keepNext w:val="0"/>
        <w:keepLines w:val="0"/>
        <w:pageBreakBefore w:val="0"/>
        <w:kinsoku/>
        <w:overflowPunct/>
        <w:topLinePunct w:val="0"/>
        <w:autoSpaceDE/>
        <w:autoSpaceDN/>
        <w:bidi w:val="0"/>
        <w:spacing w:line="560" w:lineRule="exact"/>
        <w:ind w:firstLine="2240" w:firstLineChars="700"/>
        <w:jc w:val="center"/>
        <w:rPr>
          <w:rFonts w:hint="default" w:ascii="Times New Roman" w:hAnsi="Times New Roman" w:eastAsia="仿宋_GB2312" w:cs="Times New Roman"/>
          <w:sz w:val="32"/>
        </w:rPr>
      </w:pPr>
    </w:p>
    <w:p w14:paraId="556AB8E6">
      <w:pPr>
        <w:keepNext w:val="0"/>
        <w:keepLines w:val="0"/>
        <w:pageBreakBefore w:val="0"/>
        <w:kinsoku/>
        <w:overflowPunct/>
        <w:topLinePunct w:val="0"/>
        <w:autoSpaceDE/>
        <w:autoSpaceDN/>
        <w:bidi w:val="0"/>
        <w:spacing w:line="560" w:lineRule="exact"/>
        <w:ind w:firstLine="2240" w:firstLineChars="700"/>
        <w:jc w:val="center"/>
        <w:rPr>
          <w:rFonts w:hint="default" w:ascii="Times New Roman" w:hAnsi="Times New Roman" w:eastAsia="仿宋_GB2312" w:cs="Times New Roman"/>
          <w:sz w:val="32"/>
        </w:rPr>
      </w:pPr>
    </w:p>
    <w:p w14:paraId="02745AA0">
      <w:pPr>
        <w:keepNext w:val="0"/>
        <w:keepLines w:val="0"/>
        <w:pageBreakBefore w:val="0"/>
        <w:kinsoku/>
        <w:overflowPunct/>
        <w:topLinePunct w:val="0"/>
        <w:autoSpaceDE/>
        <w:autoSpaceDN/>
        <w:bidi w:val="0"/>
        <w:spacing w:line="560" w:lineRule="exact"/>
        <w:ind w:firstLine="2240" w:firstLineChars="700"/>
        <w:jc w:val="center"/>
        <w:rPr>
          <w:rFonts w:hint="default" w:ascii="Times New Roman" w:hAnsi="Times New Roman" w:eastAsia="仿宋_GB2312" w:cs="Times New Roman"/>
          <w:sz w:val="32"/>
        </w:rPr>
      </w:pPr>
    </w:p>
    <w:p w14:paraId="35273A99">
      <w:pPr>
        <w:keepNext w:val="0"/>
        <w:keepLines w:val="0"/>
        <w:pageBreakBefore w:val="0"/>
        <w:kinsoku/>
        <w:overflowPunct/>
        <w:topLinePunct w:val="0"/>
        <w:autoSpaceDE/>
        <w:autoSpaceDN/>
        <w:bidi w:val="0"/>
        <w:spacing w:line="560" w:lineRule="exact"/>
        <w:ind w:firstLine="2240" w:firstLineChars="700"/>
        <w:jc w:val="center"/>
        <w:rPr>
          <w:rFonts w:hint="default" w:ascii="Times New Roman" w:hAnsi="Times New Roman" w:eastAsia="仿宋_GB2312" w:cs="Times New Roman"/>
          <w:sz w:val="32"/>
        </w:rPr>
      </w:pPr>
    </w:p>
    <w:p w14:paraId="7B16A5F8">
      <w:pPr>
        <w:keepNext w:val="0"/>
        <w:keepLines w:val="0"/>
        <w:pageBreakBefore w:val="0"/>
        <w:kinsoku/>
        <w:overflowPunct/>
        <w:topLinePunct w:val="0"/>
        <w:autoSpaceDE/>
        <w:autoSpaceDN/>
        <w:bidi w:val="0"/>
        <w:spacing w:line="560" w:lineRule="exact"/>
        <w:ind w:firstLine="2240" w:firstLineChars="700"/>
        <w:jc w:val="center"/>
        <w:rPr>
          <w:rFonts w:hint="default" w:ascii="Times New Roman" w:hAnsi="Times New Roman" w:eastAsia="仿宋_GB2312" w:cs="Times New Roman"/>
          <w:sz w:val="32"/>
        </w:rPr>
      </w:pPr>
    </w:p>
    <w:p w14:paraId="4C74BBA5">
      <w:pPr>
        <w:keepNext w:val="0"/>
        <w:keepLines w:val="0"/>
        <w:pageBreakBefore w:val="0"/>
        <w:kinsoku/>
        <w:overflowPunct/>
        <w:topLinePunct w:val="0"/>
        <w:autoSpaceDE/>
        <w:autoSpaceDN/>
        <w:bidi w:val="0"/>
        <w:spacing w:line="560" w:lineRule="exact"/>
        <w:jc w:val="center"/>
        <w:rPr>
          <w:rFonts w:hint="default" w:ascii="Times New Roman" w:hAnsi="Times New Roman" w:eastAsia="方正小标宋简体" w:cs="Times New Roman"/>
          <w:b w:val="0"/>
          <w:bCs/>
          <w:sz w:val="44"/>
          <w:szCs w:val="44"/>
          <w:lang w:eastAsia="zh-CN"/>
        </w:rPr>
      </w:pPr>
      <w:r>
        <w:rPr>
          <w:rFonts w:hint="default" w:ascii="Times New Roman" w:hAnsi="Times New Roman" w:eastAsia="方正小标宋简体" w:cs="Times New Roman"/>
          <w:b w:val="0"/>
          <w:bCs/>
          <w:sz w:val="44"/>
          <w:szCs w:val="44"/>
          <w:lang w:eastAsia="zh-CN"/>
        </w:rPr>
        <w:t>泰安市行政审批服务局</w:t>
      </w:r>
    </w:p>
    <w:p w14:paraId="31816007">
      <w:pPr>
        <w:keepNext w:val="0"/>
        <w:keepLines w:val="0"/>
        <w:pageBreakBefore w:val="0"/>
        <w:kinsoku/>
        <w:overflowPunct/>
        <w:topLinePunct w:val="0"/>
        <w:autoSpaceDE/>
        <w:autoSpaceDN/>
        <w:bidi w:val="0"/>
        <w:spacing w:line="560" w:lineRule="exact"/>
        <w:jc w:val="center"/>
        <w:rPr>
          <w:rFonts w:hint="default" w:ascii="Times New Roman" w:hAnsi="Times New Roman" w:eastAsia="方正小标宋简体" w:cs="Times New Roman"/>
          <w:b w:val="0"/>
          <w:bCs/>
          <w:sz w:val="44"/>
          <w:szCs w:val="44"/>
          <w:lang w:eastAsia="zh-CN"/>
        </w:rPr>
      </w:pPr>
      <w:r>
        <w:rPr>
          <w:rFonts w:hint="default" w:ascii="Times New Roman" w:hAnsi="Times New Roman" w:eastAsia="方正小标宋简体" w:cs="Times New Roman"/>
          <w:b w:val="0"/>
          <w:bCs/>
          <w:sz w:val="44"/>
          <w:szCs w:val="44"/>
          <w:lang w:eastAsia="zh-CN"/>
        </w:rPr>
        <w:t>行政许可文书送达回证</w:t>
      </w:r>
    </w:p>
    <w:p w14:paraId="6D2065E6">
      <w:pPr>
        <w:keepNext w:val="0"/>
        <w:keepLines w:val="0"/>
        <w:pageBreakBefore w:val="0"/>
        <w:kinsoku/>
        <w:overflowPunct/>
        <w:topLinePunct w:val="0"/>
        <w:autoSpaceDE/>
        <w:autoSpaceDN/>
        <w:bidi w:val="0"/>
        <w:spacing w:line="560" w:lineRule="exact"/>
        <w:rPr>
          <w:rFonts w:hint="default" w:ascii="Times New Roman" w:hAnsi="Times New Roman" w:cs="Times New Roman"/>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9"/>
        <w:gridCol w:w="6811"/>
      </w:tblGrid>
      <w:tr w14:paraId="5404A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49" w:type="dxa"/>
            <w:tcBorders>
              <w:top w:val="single" w:color="auto" w:sz="12" w:space="0"/>
              <w:left w:val="single" w:color="auto" w:sz="12" w:space="0"/>
            </w:tcBorders>
            <w:noWrap w:val="0"/>
            <w:vAlign w:val="center"/>
          </w:tcPr>
          <w:p w14:paraId="0747B8A9">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送达文书</w:t>
            </w:r>
          </w:p>
          <w:p w14:paraId="61462F80">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名称及编号</w:t>
            </w:r>
          </w:p>
        </w:tc>
        <w:tc>
          <w:tcPr>
            <w:tcW w:w="6811" w:type="dxa"/>
            <w:tcBorders>
              <w:top w:val="single" w:color="auto" w:sz="12" w:space="0"/>
              <w:right w:val="single" w:color="auto" w:sz="12" w:space="0"/>
            </w:tcBorders>
            <w:noWrap w:val="0"/>
            <w:vAlign w:val="center"/>
          </w:tcPr>
          <w:p w14:paraId="0FD7490C">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例：</w:t>
            </w:r>
            <w:r>
              <w:rPr>
                <w:rFonts w:hint="default" w:ascii="Times New Roman" w:hAnsi="Times New Roman" w:eastAsia="仿宋_GB2312" w:cs="Times New Roman"/>
                <w:sz w:val="24"/>
                <w:szCs w:val="24"/>
                <w:lang w:val="en-US" w:eastAsia="zh-CN"/>
              </w:rPr>
              <w:t xml:space="preserve">XX业务行政许可决定书 </w:t>
            </w:r>
          </w:p>
          <w:p w14:paraId="05667A34">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24"/>
                <w:szCs w:val="24"/>
                <w:lang w:val="en-US" w:eastAsia="zh-CN"/>
              </w:rPr>
              <w:t>文书编号：泰审批（科室简称）（业务简称）许〔年份〕XX号</w:t>
            </w:r>
          </w:p>
        </w:tc>
      </w:tr>
      <w:tr w14:paraId="4302E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2249" w:type="dxa"/>
            <w:tcBorders>
              <w:left w:val="single" w:color="auto" w:sz="12" w:space="0"/>
            </w:tcBorders>
            <w:noWrap w:val="0"/>
            <w:vAlign w:val="center"/>
          </w:tcPr>
          <w:p w14:paraId="3C93FD5A">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受送达人</w:t>
            </w:r>
          </w:p>
        </w:tc>
        <w:tc>
          <w:tcPr>
            <w:tcW w:w="6811" w:type="dxa"/>
            <w:tcBorders>
              <w:right w:val="single" w:color="auto" w:sz="12" w:space="0"/>
            </w:tcBorders>
            <w:noWrap w:val="0"/>
            <w:vAlign w:val="bottom"/>
          </w:tcPr>
          <w:p w14:paraId="749CB0F4">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张三</w:t>
            </w:r>
          </w:p>
        </w:tc>
      </w:tr>
      <w:tr w14:paraId="00282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2249" w:type="dxa"/>
            <w:tcBorders>
              <w:left w:val="single" w:color="auto" w:sz="12" w:space="0"/>
            </w:tcBorders>
            <w:noWrap w:val="0"/>
            <w:vAlign w:val="center"/>
          </w:tcPr>
          <w:p w14:paraId="70520EBC">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送达地址</w:t>
            </w:r>
          </w:p>
        </w:tc>
        <w:tc>
          <w:tcPr>
            <w:tcW w:w="6811" w:type="dxa"/>
            <w:tcBorders>
              <w:right w:val="single" w:color="auto" w:sz="12" w:space="0"/>
            </w:tcBorders>
            <w:noWrap w:val="0"/>
            <w:vAlign w:val="center"/>
          </w:tcPr>
          <w:p w14:paraId="319CD1FF">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eastAsia="zh-CN"/>
              </w:rPr>
              <w:t>泰安市</w:t>
            </w:r>
            <w:r>
              <w:rPr>
                <w:rFonts w:hint="default" w:ascii="Times New Roman" w:hAnsi="Times New Roman" w:eastAsia="仿宋_GB2312" w:cs="Times New Roman"/>
                <w:sz w:val="32"/>
                <w:lang w:val="en-US" w:eastAsia="zh-CN"/>
              </w:rPr>
              <w:t>XX路XX号</w:t>
            </w:r>
          </w:p>
        </w:tc>
      </w:tr>
      <w:tr w14:paraId="0CEA8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4" w:hRule="atLeast"/>
          <w:jc w:val="center"/>
        </w:trPr>
        <w:tc>
          <w:tcPr>
            <w:tcW w:w="2249" w:type="dxa"/>
            <w:tcBorders>
              <w:left w:val="single" w:color="auto" w:sz="12" w:space="0"/>
            </w:tcBorders>
            <w:noWrap w:val="0"/>
            <w:vAlign w:val="center"/>
          </w:tcPr>
          <w:p w14:paraId="207C7E00">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送达方式</w:t>
            </w:r>
          </w:p>
        </w:tc>
        <w:tc>
          <w:tcPr>
            <w:tcW w:w="6811" w:type="dxa"/>
            <w:tcBorders>
              <w:right w:val="single" w:color="auto" w:sz="12" w:space="0"/>
            </w:tcBorders>
            <w:noWrap w:val="0"/>
            <w:vAlign w:val="center"/>
          </w:tcPr>
          <w:p w14:paraId="48CEA40B">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lang w:eastAsia="zh-CN"/>
              </w:rPr>
            </w:pP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lang w:val="en-US" w:eastAsia="zh-CN"/>
              </w:rPr>
              <w:t>直接送达、留置送达、电子送达、</w:t>
            </w:r>
            <w:r>
              <w:rPr>
                <w:rFonts w:hint="default" w:ascii="Times New Roman" w:hAnsi="Times New Roman" w:eastAsia="仿宋_GB2312" w:cs="Times New Roman"/>
                <w:sz w:val="30"/>
                <w:szCs w:val="30"/>
                <w:lang w:eastAsia="zh-CN"/>
              </w:rPr>
              <w:t>邮寄送达、公告送达）</w:t>
            </w:r>
          </w:p>
        </w:tc>
      </w:tr>
      <w:tr w14:paraId="23954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249" w:type="dxa"/>
            <w:tcBorders>
              <w:left w:val="single" w:color="auto" w:sz="12" w:space="0"/>
            </w:tcBorders>
            <w:noWrap w:val="0"/>
            <w:vAlign w:val="center"/>
          </w:tcPr>
          <w:p w14:paraId="522128B4">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受送达人</w:t>
            </w:r>
          </w:p>
          <w:p w14:paraId="2B502835">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签名或盖章</w:t>
            </w:r>
          </w:p>
        </w:tc>
        <w:tc>
          <w:tcPr>
            <w:tcW w:w="6811" w:type="dxa"/>
            <w:tcBorders>
              <w:right w:val="single" w:color="auto" w:sz="12" w:space="0"/>
            </w:tcBorders>
            <w:noWrap w:val="0"/>
            <w:vAlign w:val="bottom"/>
          </w:tcPr>
          <w:p w14:paraId="49D9113B">
            <w:pPr>
              <w:keepNext w:val="0"/>
              <w:keepLines w:val="0"/>
              <w:pageBreakBefore w:val="0"/>
              <w:kinsoku/>
              <w:overflowPunct/>
              <w:topLinePunct w:val="0"/>
              <w:autoSpaceDE/>
              <w:autoSpaceDN/>
              <w:bidi w:val="0"/>
              <w:spacing w:line="560" w:lineRule="exact"/>
              <w:jc w:val="right"/>
              <w:rPr>
                <w:rFonts w:hint="default" w:ascii="Times New Roman" w:hAnsi="Times New Roman" w:eastAsia="仿宋_GB2312" w:cs="Times New Roman"/>
                <w:sz w:val="32"/>
              </w:rPr>
            </w:pPr>
          </w:p>
          <w:p w14:paraId="150D6C2C">
            <w:pPr>
              <w:keepNext w:val="0"/>
              <w:keepLines w:val="0"/>
              <w:pageBreakBefore w:val="0"/>
              <w:kinsoku/>
              <w:overflowPunct/>
              <w:topLinePunct w:val="0"/>
              <w:autoSpaceDE/>
              <w:autoSpaceDN/>
              <w:bidi w:val="0"/>
              <w:spacing w:line="560" w:lineRule="exact"/>
              <w:jc w:val="right"/>
              <w:rPr>
                <w:rFonts w:hint="default" w:ascii="Times New Roman" w:hAnsi="Times New Roman" w:eastAsia="仿宋_GB2312" w:cs="Times New Roman"/>
                <w:sz w:val="32"/>
              </w:rPr>
            </w:pPr>
            <w:r>
              <w:rPr>
                <w:rFonts w:hint="default" w:ascii="Times New Roman" w:hAnsi="Times New Roman" w:eastAsia="仿宋_GB2312" w:cs="Times New Roman"/>
                <w:sz w:val="32"/>
              </w:rPr>
              <w:t>年   月   日</w:t>
            </w:r>
          </w:p>
        </w:tc>
      </w:tr>
      <w:tr w14:paraId="132A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jc w:val="center"/>
        </w:trPr>
        <w:tc>
          <w:tcPr>
            <w:tcW w:w="2249" w:type="dxa"/>
            <w:tcBorders>
              <w:left w:val="single" w:color="auto" w:sz="12" w:space="0"/>
            </w:tcBorders>
            <w:noWrap w:val="0"/>
            <w:vAlign w:val="center"/>
          </w:tcPr>
          <w:p w14:paraId="2C89A260">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送达人签字</w:t>
            </w:r>
          </w:p>
        </w:tc>
        <w:tc>
          <w:tcPr>
            <w:tcW w:w="6811" w:type="dxa"/>
            <w:tcBorders>
              <w:right w:val="single" w:color="auto" w:sz="12" w:space="0"/>
            </w:tcBorders>
            <w:noWrap w:val="0"/>
            <w:vAlign w:val="bottom"/>
          </w:tcPr>
          <w:p w14:paraId="384AF6F5">
            <w:pPr>
              <w:keepNext w:val="0"/>
              <w:keepLines w:val="0"/>
              <w:pageBreakBefore w:val="0"/>
              <w:kinsoku/>
              <w:overflowPunct/>
              <w:topLinePunct w:val="0"/>
              <w:autoSpaceDE/>
              <w:autoSpaceDN/>
              <w:bidi w:val="0"/>
              <w:spacing w:line="560" w:lineRule="exact"/>
              <w:jc w:val="right"/>
              <w:rPr>
                <w:rFonts w:hint="default" w:ascii="Times New Roman" w:hAnsi="Times New Roman" w:eastAsia="仿宋_GB2312" w:cs="Times New Roman"/>
                <w:sz w:val="32"/>
              </w:rPr>
            </w:pPr>
            <w:r>
              <w:rPr>
                <w:rFonts w:hint="default" w:ascii="Times New Roman" w:hAnsi="Times New Roman" w:eastAsia="仿宋_GB2312" w:cs="Times New Roman"/>
                <w:sz w:val="32"/>
              </w:rPr>
              <w:t>年   月   日</w:t>
            </w:r>
          </w:p>
        </w:tc>
      </w:tr>
      <w:tr w14:paraId="483D2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2249" w:type="dxa"/>
            <w:tcBorders>
              <w:left w:val="single" w:color="auto" w:sz="12" w:space="0"/>
            </w:tcBorders>
            <w:noWrap w:val="0"/>
            <w:vAlign w:val="center"/>
          </w:tcPr>
          <w:p w14:paraId="020B72D2">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代收人及</w:t>
            </w:r>
          </w:p>
          <w:p w14:paraId="4E222142">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代收理由</w:t>
            </w:r>
          </w:p>
        </w:tc>
        <w:tc>
          <w:tcPr>
            <w:tcW w:w="6811" w:type="dxa"/>
            <w:tcBorders>
              <w:right w:val="single" w:color="auto" w:sz="12" w:space="0"/>
            </w:tcBorders>
            <w:noWrap w:val="0"/>
            <w:vAlign w:val="bottom"/>
          </w:tcPr>
          <w:p w14:paraId="4B649675">
            <w:pPr>
              <w:keepNext w:val="0"/>
              <w:keepLines w:val="0"/>
              <w:pageBreakBefore w:val="0"/>
              <w:kinsoku/>
              <w:overflowPunct/>
              <w:topLinePunct w:val="0"/>
              <w:autoSpaceDE/>
              <w:autoSpaceDN/>
              <w:bidi w:val="0"/>
              <w:spacing w:line="560" w:lineRule="exact"/>
              <w:jc w:val="right"/>
              <w:rPr>
                <w:rFonts w:hint="default" w:ascii="Times New Roman" w:hAnsi="Times New Roman" w:eastAsia="仿宋_GB2312" w:cs="Times New Roman"/>
                <w:sz w:val="32"/>
              </w:rPr>
            </w:pPr>
            <w:r>
              <w:rPr>
                <w:rFonts w:hint="default" w:ascii="Times New Roman" w:hAnsi="Times New Roman" w:eastAsia="仿宋_GB2312" w:cs="Times New Roman"/>
                <w:sz w:val="32"/>
              </w:rPr>
              <w:t>年   月   日</w:t>
            </w:r>
          </w:p>
        </w:tc>
      </w:tr>
      <w:tr w14:paraId="6DD09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8" w:hRule="atLeast"/>
          <w:jc w:val="center"/>
        </w:trPr>
        <w:tc>
          <w:tcPr>
            <w:tcW w:w="2249" w:type="dxa"/>
            <w:tcBorders>
              <w:left w:val="single" w:color="auto" w:sz="12" w:space="0"/>
            </w:tcBorders>
            <w:noWrap w:val="0"/>
            <w:vAlign w:val="center"/>
          </w:tcPr>
          <w:p w14:paraId="2727307B">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见证人</w:t>
            </w:r>
          </w:p>
          <w:p w14:paraId="2BD68E36">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签名或盖章</w:t>
            </w:r>
          </w:p>
        </w:tc>
        <w:tc>
          <w:tcPr>
            <w:tcW w:w="6811" w:type="dxa"/>
            <w:tcBorders>
              <w:right w:val="single" w:color="auto" w:sz="12" w:space="0"/>
            </w:tcBorders>
            <w:noWrap w:val="0"/>
            <w:vAlign w:val="bottom"/>
          </w:tcPr>
          <w:p w14:paraId="63FD04E4">
            <w:pPr>
              <w:keepNext w:val="0"/>
              <w:keepLines w:val="0"/>
              <w:pageBreakBefore w:val="0"/>
              <w:kinsoku/>
              <w:overflowPunct/>
              <w:topLinePunct w:val="0"/>
              <w:autoSpaceDE/>
              <w:autoSpaceDN/>
              <w:bidi w:val="0"/>
              <w:spacing w:line="560" w:lineRule="exact"/>
              <w:jc w:val="right"/>
              <w:rPr>
                <w:rFonts w:hint="default" w:ascii="Times New Roman" w:hAnsi="Times New Roman" w:eastAsia="仿宋_GB2312" w:cs="Times New Roman"/>
                <w:sz w:val="32"/>
              </w:rPr>
            </w:pPr>
            <w:r>
              <w:rPr>
                <w:rFonts w:hint="default" w:ascii="Times New Roman" w:hAnsi="Times New Roman" w:eastAsia="仿宋_GB2312" w:cs="Times New Roman"/>
                <w:sz w:val="32"/>
              </w:rPr>
              <w:t>年   月   日</w:t>
            </w:r>
          </w:p>
        </w:tc>
      </w:tr>
      <w:tr w14:paraId="44509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jc w:val="center"/>
        </w:trPr>
        <w:tc>
          <w:tcPr>
            <w:tcW w:w="2249" w:type="dxa"/>
            <w:tcBorders>
              <w:left w:val="single" w:color="auto" w:sz="12" w:space="0"/>
              <w:bottom w:val="single" w:color="auto" w:sz="12" w:space="0"/>
            </w:tcBorders>
            <w:noWrap w:val="0"/>
            <w:vAlign w:val="center"/>
          </w:tcPr>
          <w:p w14:paraId="5C17CFC7">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备  注</w:t>
            </w:r>
          </w:p>
        </w:tc>
        <w:tc>
          <w:tcPr>
            <w:tcW w:w="6811" w:type="dxa"/>
            <w:tcBorders>
              <w:bottom w:val="single" w:color="auto" w:sz="12" w:space="0"/>
              <w:right w:val="single" w:color="auto" w:sz="12" w:space="0"/>
            </w:tcBorders>
            <w:noWrap w:val="0"/>
            <w:vAlign w:val="center"/>
          </w:tcPr>
          <w:p w14:paraId="186BA5C3">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rPr>
            </w:pPr>
          </w:p>
        </w:tc>
      </w:tr>
    </w:tbl>
    <w:p w14:paraId="27601234">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textAlignment w:val="auto"/>
        <w:rPr>
          <w:rFonts w:hint="default" w:ascii="Times New Roman" w:hAnsi="Times New Roman" w:eastAsia="楷体_GB2312" w:cs="Times New Roman"/>
          <w:b/>
          <w:bCs/>
          <w:kern w:val="2"/>
          <w:sz w:val="32"/>
          <w:szCs w:val="32"/>
          <w:lang w:val="en-US" w:eastAsia="zh-CN"/>
        </w:rPr>
      </w:pPr>
    </w:p>
    <w:p w14:paraId="3146D8B0">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textAlignment w:val="auto"/>
        <w:rPr>
          <w:rFonts w:hint="default" w:ascii="Times New Roman" w:hAnsi="Times New Roman" w:eastAsia="楷体_GB2312" w:cs="Times New Roman"/>
          <w:b/>
          <w:bCs/>
          <w:kern w:val="2"/>
          <w:sz w:val="32"/>
          <w:szCs w:val="32"/>
          <w:lang w:val="en-US" w:eastAsia="zh-CN"/>
        </w:rPr>
      </w:pPr>
    </w:p>
    <w:p w14:paraId="5ABF1A7F">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textAlignment w:val="auto"/>
        <w:rPr>
          <w:rFonts w:hint="default" w:ascii="Times New Roman" w:hAnsi="Times New Roman" w:eastAsia="楷体_GB2312" w:cs="Times New Roman"/>
          <w:b/>
          <w:bCs/>
          <w:kern w:val="2"/>
          <w:sz w:val="32"/>
          <w:szCs w:val="32"/>
          <w:lang w:val="en-US" w:eastAsia="zh-CN"/>
        </w:rPr>
      </w:pPr>
    </w:p>
    <w:p w14:paraId="23F66C0B">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textAlignment w:val="auto"/>
        <w:rPr>
          <w:rFonts w:hint="default" w:ascii="Times New Roman" w:hAnsi="Times New Roman" w:eastAsia="楷体_GB2312" w:cs="Times New Roman"/>
          <w:b/>
          <w:bCs/>
          <w:kern w:val="2"/>
          <w:sz w:val="32"/>
          <w:szCs w:val="32"/>
          <w:lang w:val="en-US" w:eastAsia="zh-CN"/>
        </w:rPr>
      </w:pPr>
      <w:r>
        <w:rPr>
          <w:rFonts w:hint="default" w:ascii="Times New Roman" w:hAnsi="Times New Roman" w:eastAsia="楷体_GB2312" w:cs="Times New Roman"/>
          <w:b/>
          <w:bCs/>
          <w:kern w:val="2"/>
          <w:sz w:val="32"/>
          <w:szCs w:val="32"/>
          <w:lang w:val="en-US" w:eastAsia="zh-CN"/>
        </w:rPr>
        <w:br w:type="page"/>
      </w:r>
      <w:r>
        <w:rPr>
          <w:rFonts w:hint="default" w:ascii="Times New Roman" w:hAnsi="Times New Roman" w:eastAsia="楷体_GB2312" w:cs="Times New Roman"/>
          <w:b/>
          <w:bCs/>
          <w:kern w:val="2"/>
          <w:sz w:val="32"/>
          <w:szCs w:val="32"/>
          <w:lang w:val="en-US" w:eastAsia="zh-CN"/>
        </w:rPr>
        <w:t>要求：</w:t>
      </w:r>
    </w:p>
    <w:p w14:paraId="254CC6FC">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left="0" w:leftChars="0" w:firstLine="643" w:firstLineChars="200"/>
        <w:textAlignment w:val="auto"/>
        <w:rPr>
          <w:rFonts w:hint="default" w:ascii="Times New Roman" w:hAnsi="Times New Roman" w:eastAsia="楷体_GB2312" w:cs="Times New Roman"/>
          <w:b/>
          <w:bCs/>
          <w:kern w:val="2"/>
          <w:sz w:val="32"/>
          <w:szCs w:val="32"/>
          <w:lang w:val="en-US" w:eastAsia="zh-CN"/>
        </w:rPr>
      </w:pPr>
      <w:r>
        <w:rPr>
          <w:rFonts w:hint="default" w:ascii="Times New Roman" w:hAnsi="Times New Roman" w:eastAsia="楷体_GB2312" w:cs="Times New Roman"/>
          <w:b/>
          <w:bCs/>
          <w:kern w:val="2"/>
          <w:sz w:val="32"/>
          <w:szCs w:val="32"/>
          <w:lang w:val="en-US" w:eastAsia="zh-CN"/>
        </w:rPr>
        <w:t>1.根据《民事诉讼法》关于送达的相关规定，送达文书必须有送达回证，记明收到日期，受送达人在送达回证上签名或者盖章，签收日期为送达日期。</w:t>
      </w:r>
    </w:p>
    <w:p w14:paraId="35923E59">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left="0" w:leftChars="0" w:firstLine="643" w:firstLineChars="200"/>
        <w:textAlignment w:val="auto"/>
        <w:rPr>
          <w:rFonts w:hint="default" w:ascii="Times New Roman" w:hAnsi="Times New Roman" w:eastAsia="楷体_GB2312" w:cs="Times New Roman"/>
          <w:b/>
          <w:bCs/>
          <w:kern w:val="2"/>
          <w:sz w:val="32"/>
          <w:szCs w:val="32"/>
          <w:lang w:val="en-US" w:eastAsia="zh-CN"/>
        </w:rPr>
      </w:pPr>
      <w:r>
        <w:rPr>
          <w:rFonts w:hint="default" w:ascii="Times New Roman" w:hAnsi="Times New Roman" w:eastAsia="楷体_GB2312" w:cs="Times New Roman"/>
          <w:b/>
          <w:bCs/>
          <w:kern w:val="2"/>
          <w:sz w:val="32"/>
          <w:szCs w:val="32"/>
          <w:lang w:val="en-US" w:eastAsia="zh-CN"/>
        </w:rPr>
        <w:t>2.送达方式为直接送达的，应由被送达人签收。受送达人是个人的，本人签收，本人不在交他的同住成年家属签收，但应注明与被送达人的关系。受送达人是法人或者其他组织的，应当由法定代表人、其他组织的主要负责人或者该法人、组织负责收件的人签收。</w:t>
      </w:r>
    </w:p>
    <w:p w14:paraId="27E82EAA">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left="0" w:leftChars="0" w:firstLine="643" w:firstLineChars="200"/>
        <w:textAlignment w:val="auto"/>
        <w:rPr>
          <w:rFonts w:hint="default" w:ascii="Times New Roman" w:hAnsi="Times New Roman" w:eastAsia="楷体_GB2312" w:cs="Times New Roman"/>
          <w:b/>
          <w:bCs/>
          <w:kern w:val="2"/>
          <w:sz w:val="32"/>
          <w:szCs w:val="32"/>
          <w:lang w:val="en-US" w:eastAsia="zh-CN"/>
        </w:rPr>
      </w:pPr>
      <w:r>
        <w:rPr>
          <w:rFonts w:hint="default" w:ascii="Times New Roman" w:hAnsi="Times New Roman" w:eastAsia="楷体_GB2312" w:cs="Times New Roman"/>
          <w:b/>
          <w:bCs/>
          <w:kern w:val="2"/>
          <w:sz w:val="32"/>
          <w:szCs w:val="32"/>
          <w:lang w:val="en-US" w:eastAsia="zh-CN"/>
        </w:rPr>
        <w:t>3.拒绝接收文书的，行政执法人员可作留置送达，同时在备注栏注明情况。</w:t>
      </w:r>
      <w:r>
        <w:rPr>
          <w:rFonts w:hint="default" w:ascii="Times New Roman" w:hAnsi="Times New Roman" w:eastAsia="楷体_GB2312" w:cs="Times New Roman"/>
          <w:b/>
          <w:bCs/>
          <w:kern w:val="2"/>
          <w:sz w:val="32"/>
          <w:szCs w:val="32"/>
          <w:lang w:val="en-US" w:eastAsia="zh-CN"/>
        </w:rPr>
        <w:fldChar w:fldCharType="begin"/>
      </w:r>
      <w:r>
        <w:rPr>
          <w:rFonts w:hint="default" w:ascii="Times New Roman" w:hAnsi="Times New Roman" w:eastAsia="楷体_GB2312" w:cs="Times New Roman"/>
          <w:b/>
          <w:bCs/>
          <w:kern w:val="2"/>
          <w:sz w:val="32"/>
          <w:szCs w:val="32"/>
          <w:lang w:val="en-US" w:eastAsia="zh-CN"/>
        </w:rPr>
        <w:instrText xml:space="preserve"> = 1 \* GB3 \* MERGEFORMAT </w:instrText>
      </w:r>
      <w:r>
        <w:rPr>
          <w:rFonts w:hint="default" w:ascii="Times New Roman" w:hAnsi="Times New Roman" w:eastAsia="楷体_GB2312" w:cs="Times New Roman"/>
          <w:b/>
          <w:bCs/>
          <w:kern w:val="2"/>
          <w:sz w:val="32"/>
          <w:szCs w:val="32"/>
          <w:lang w:val="en-US" w:eastAsia="zh-CN"/>
        </w:rPr>
        <w:fldChar w:fldCharType="separate"/>
      </w:r>
      <w:r>
        <w:rPr>
          <w:rFonts w:hint="default" w:ascii="Times New Roman" w:hAnsi="Times New Roman" w:eastAsia="楷体_GB2312" w:cs="Times New Roman"/>
          <w:b/>
          <w:bCs/>
          <w:kern w:val="2"/>
          <w:sz w:val="32"/>
          <w:szCs w:val="32"/>
          <w:lang w:val="en-US" w:eastAsia="zh-CN"/>
        </w:rPr>
        <w:t>①</w:t>
      </w:r>
      <w:r>
        <w:rPr>
          <w:rFonts w:hint="default" w:ascii="Times New Roman" w:hAnsi="Times New Roman" w:eastAsia="楷体_GB2312" w:cs="Times New Roman"/>
          <w:b/>
          <w:bCs/>
          <w:kern w:val="2"/>
          <w:sz w:val="32"/>
          <w:szCs w:val="32"/>
          <w:lang w:val="en-US" w:eastAsia="zh-CN"/>
        </w:rPr>
        <w:fldChar w:fldCharType="end"/>
      </w:r>
      <w:r>
        <w:rPr>
          <w:rFonts w:hint="default" w:ascii="Times New Roman" w:hAnsi="Times New Roman" w:eastAsia="楷体_GB2312" w:cs="Times New Roman"/>
          <w:b/>
          <w:bCs/>
          <w:kern w:val="2"/>
          <w:sz w:val="32"/>
          <w:szCs w:val="32"/>
          <w:lang w:val="en-US" w:eastAsia="zh-CN"/>
        </w:rPr>
        <w:t>送达人可以在送达回证上记明拒收事由和日期，由送达人、见证人签名或者盖章，把相关文书留在受送达人的住所；</w:t>
      </w:r>
      <w:r>
        <w:rPr>
          <w:rFonts w:hint="default" w:ascii="Times New Roman" w:hAnsi="Times New Roman" w:eastAsia="楷体_GB2312" w:cs="Times New Roman"/>
          <w:b/>
          <w:bCs/>
          <w:kern w:val="2"/>
          <w:sz w:val="32"/>
          <w:szCs w:val="32"/>
          <w:lang w:val="en-US" w:eastAsia="zh-CN"/>
        </w:rPr>
        <w:fldChar w:fldCharType="begin"/>
      </w:r>
      <w:r>
        <w:rPr>
          <w:rFonts w:hint="default" w:ascii="Times New Roman" w:hAnsi="Times New Roman" w:eastAsia="楷体_GB2312" w:cs="Times New Roman"/>
          <w:b/>
          <w:bCs/>
          <w:kern w:val="2"/>
          <w:sz w:val="32"/>
          <w:szCs w:val="32"/>
          <w:lang w:val="en-US" w:eastAsia="zh-CN"/>
        </w:rPr>
        <w:instrText xml:space="preserve"> = 2 \* GB3 \* MERGEFORMAT </w:instrText>
      </w:r>
      <w:r>
        <w:rPr>
          <w:rFonts w:hint="default" w:ascii="Times New Roman" w:hAnsi="Times New Roman" w:eastAsia="楷体_GB2312" w:cs="Times New Roman"/>
          <w:b/>
          <w:bCs/>
          <w:kern w:val="2"/>
          <w:sz w:val="32"/>
          <w:szCs w:val="32"/>
          <w:lang w:val="en-US" w:eastAsia="zh-CN"/>
        </w:rPr>
        <w:fldChar w:fldCharType="separate"/>
      </w:r>
      <w:r>
        <w:rPr>
          <w:rFonts w:hint="default" w:ascii="Times New Roman" w:hAnsi="Times New Roman" w:eastAsia="楷体_GB2312" w:cs="Times New Roman"/>
          <w:b/>
          <w:bCs/>
          <w:kern w:val="2"/>
          <w:sz w:val="32"/>
          <w:szCs w:val="32"/>
          <w:lang w:val="en-US" w:eastAsia="zh-CN"/>
        </w:rPr>
        <w:t>②</w:t>
      </w:r>
      <w:r>
        <w:rPr>
          <w:rFonts w:hint="default" w:ascii="Times New Roman" w:hAnsi="Times New Roman" w:eastAsia="楷体_GB2312" w:cs="Times New Roman"/>
          <w:b/>
          <w:bCs/>
          <w:kern w:val="2"/>
          <w:sz w:val="32"/>
          <w:szCs w:val="32"/>
          <w:lang w:val="en-US" w:eastAsia="zh-CN"/>
        </w:rPr>
        <w:fldChar w:fldCharType="end"/>
      </w:r>
      <w:r>
        <w:rPr>
          <w:rFonts w:hint="default" w:ascii="Times New Roman" w:hAnsi="Times New Roman" w:eastAsia="楷体_GB2312" w:cs="Times New Roman"/>
          <w:b/>
          <w:bCs/>
          <w:kern w:val="2"/>
          <w:sz w:val="32"/>
          <w:szCs w:val="32"/>
          <w:lang w:val="en-US" w:eastAsia="zh-CN"/>
        </w:rPr>
        <w:t>也可以把相关文书留在受送达人的住所，并采用拍照、录像等方式记录送达过程，即视为送达。</w:t>
      </w:r>
    </w:p>
    <w:p w14:paraId="4A71C913">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left="0" w:leftChars="0" w:firstLine="643" w:firstLineChars="200"/>
        <w:textAlignment w:val="auto"/>
        <w:rPr>
          <w:rFonts w:hint="default" w:ascii="Times New Roman" w:hAnsi="Times New Roman" w:eastAsia="楷体_GB2312" w:cs="Times New Roman"/>
          <w:b/>
          <w:bCs/>
          <w:kern w:val="2"/>
          <w:sz w:val="32"/>
          <w:szCs w:val="32"/>
          <w:lang w:val="en-US" w:eastAsia="zh-CN"/>
        </w:rPr>
      </w:pPr>
      <w:r>
        <w:rPr>
          <w:rFonts w:hint="default" w:ascii="Times New Roman" w:hAnsi="Times New Roman" w:eastAsia="楷体_GB2312" w:cs="Times New Roman"/>
          <w:b/>
          <w:bCs/>
          <w:kern w:val="2"/>
          <w:sz w:val="32"/>
          <w:szCs w:val="32"/>
          <w:lang w:val="en-US" w:eastAsia="zh-CN"/>
        </w:rPr>
        <w:t>4.经受送达人同意，可以采用电子方式送达相关文书，以送达信息到达受送达人特定系统或邮箱的日期为送达日期。受送达人提出需要纸质文书的，相关科室应当提供。</w:t>
      </w:r>
    </w:p>
    <w:p w14:paraId="2C1E400A">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left="0" w:leftChars="0" w:firstLine="643" w:firstLineChars="200"/>
        <w:textAlignment w:val="auto"/>
        <w:rPr>
          <w:rFonts w:hint="default" w:ascii="Times New Roman" w:hAnsi="Times New Roman" w:eastAsia="楷体_GB2312" w:cs="Times New Roman"/>
          <w:b/>
          <w:bCs/>
          <w:kern w:val="2"/>
          <w:sz w:val="32"/>
          <w:szCs w:val="32"/>
          <w:lang w:val="en-US" w:eastAsia="zh-CN"/>
        </w:rPr>
      </w:pPr>
      <w:r>
        <w:rPr>
          <w:rFonts w:hint="default" w:ascii="Times New Roman" w:hAnsi="Times New Roman" w:eastAsia="楷体_GB2312" w:cs="Times New Roman"/>
          <w:b/>
          <w:bCs/>
          <w:kern w:val="2"/>
          <w:sz w:val="32"/>
          <w:szCs w:val="32"/>
          <w:lang w:val="en-US" w:eastAsia="zh-CN"/>
        </w:rPr>
        <w:t>5.直接送达有困难的，可以委托其他行政机关代为送达，</w:t>
      </w:r>
      <w:r>
        <w:rPr>
          <w:rFonts w:hint="default" w:ascii="Times New Roman" w:hAnsi="Times New Roman" w:eastAsia="楷体_GB2312" w:cs="Times New Roman"/>
          <w:b/>
          <w:bCs/>
          <w:kern w:val="2"/>
          <w:sz w:val="32"/>
          <w:szCs w:val="32"/>
          <w:highlight w:val="none"/>
          <w:lang w:val="en-US" w:eastAsia="zh-CN"/>
        </w:rPr>
        <w:t>或者通过邮政企业专营的信件寄递业务（EMS或者挂号信）</w:t>
      </w:r>
      <w:r>
        <w:rPr>
          <w:rFonts w:hint="default" w:ascii="Times New Roman" w:hAnsi="Times New Roman" w:eastAsia="楷体_GB2312" w:cs="Times New Roman"/>
          <w:b/>
          <w:bCs/>
          <w:kern w:val="2"/>
          <w:sz w:val="32"/>
          <w:szCs w:val="32"/>
          <w:lang w:val="en-US" w:eastAsia="zh-CN"/>
        </w:rPr>
        <w:t>送达并索要回执存档，同时在案卷中注明，以回执上注明的收件日期为送达日期。</w:t>
      </w:r>
    </w:p>
    <w:p w14:paraId="62D5E8DC">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left="0" w:leftChars="0" w:firstLine="643" w:firstLineChars="200"/>
        <w:textAlignment w:val="auto"/>
        <w:rPr>
          <w:rFonts w:hint="default" w:ascii="Times New Roman" w:hAnsi="Times New Roman" w:eastAsia="楷体_GB2312" w:cs="Times New Roman"/>
          <w:b/>
          <w:bCs/>
          <w:kern w:val="2"/>
          <w:sz w:val="32"/>
          <w:szCs w:val="32"/>
          <w:lang w:val="en-US" w:eastAsia="zh-CN"/>
        </w:rPr>
      </w:pPr>
      <w:r>
        <w:rPr>
          <w:rFonts w:hint="default" w:ascii="Times New Roman" w:hAnsi="Times New Roman" w:eastAsia="楷体_GB2312" w:cs="Times New Roman"/>
          <w:b/>
          <w:bCs/>
          <w:kern w:val="2"/>
          <w:sz w:val="32"/>
          <w:szCs w:val="32"/>
          <w:lang w:val="en-US" w:eastAsia="zh-CN"/>
        </w:rPr>
        <w:t>6.受送达人下落不明，或者已采取上述规定的送达方式仍无法送达的，采取公告送达。自发出公告之日起，经过三十日，即视为送达。公告送达，应当在案卷中记明原因和经过。</w:t>
      </w:r>
    </w:p>
    <w:p w14:paraId="77E7079E">
      <w:pPr>
        <w:keepNext w:val="0"/>
        <w:keepLines w:val="0"/>
        <w:pageBreakBefore w:val="0"/>
        <w:kinsoku/>
        <w:overflowPunct/>
        <w:topLinePunct w:val="0"/>
        <w:autoSpaceDE/>
        <w:autoSpaceDN/>
        <w:bidi w:val="0"/>
        <w:spacing w:line="560" w:lineRule="exact"/>
        <w:jc w:val="center"/>
        <w:rPr>
          <w:rFonts w:hint="default" w:ascii="Times New Roman" w:hAnsi="Times New Roman" w:eastAsia="方正小标宋简体" w:cs="Times New Roman"/>
          <w:b w:val="0"/>
          <w:bCs/>
          <w:sz w:val="44"/>
          <w:szCs w:val="44"/>
          <w:lang w:eastAsia="zh-CN"/>
        </w:rPr>
      </w:pPr>
      <w:r>
        <w:rPr>
          <w:rFonts w:hint="default" w:ascii="Times New Roman" w:hAnsi="Times New Roman" w:eastAsia="方正小标宋简体" w:cs="Times New Roman"/>
          <w:b w:val="0"/>
          <w:bCs/>
          <w:sz w:val="44"/>
          <w:szCs w:val="44"/>
          <w:lang w:eastAsia="zh-CN"/>
        </w:rPr>
        <w:t>行政许可</w:t>
      </w:r>
      <w:r>
        <w:rPr>
          <w:rFonts w:hint="default" w:ascii="Times New Roman" w:hAnsi="Times New Roman" w:eastAsia="方正小标宋简体" w:cs="Times New Roman"/>
          <w:b w:val="0"/>
          <w:bCs/>
          <w:sz w:val="44"/>
          <w:szCs w:val="44"/>
          <w:lang w:val="en-US" w:eastAsia="zh-CN"/>
        </w:rPr>
        <w:t>内部</w:t>
      </w:r>
      <w:r>
        <w:rPr>
          <w:rFonts w:hint="default" w:ascii="Times New Roman" w:hAnsi="Times New Roman" w:eastAsia="方正小标宋简体" w:cs="Times New Roman"/>
          <w:b w:val="0"/>
          <w:bCs/>
          <w:sz w:val="44"/>
          <w:szCs w:val="44"/>
          <w:lang w:eastAsia="zh-CN"/>
        </w:rPr>
        <w:t>审批表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1185"/>
        <w:gridCol w:w="2269"/>
        <w:gridCol w:w="1459"/>
        <w:gridCol w:w="2107"/>
      </w:tblGrid>
      <w:tr w14:paraId="34CCF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2040" w:type="dxa"/>
            <w:tcBorders>
              <w:top w:val="single" w:color="auto" w:sz="12" w:space="0"/>
              <w:left w:val="single" w:color="auto" w:sz="12" w:space="0"/>
              <w:bottom w:val="single" w:color="auto" w:sz="4" w:space="0"/>
            </w:tcBorders>
            <w:noWrap w:val="0"/>
            <w:vAlign w:val="center"/>
          </w:tcPr>
          <w:p w14:paraId="6461650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行政许可</w:t>
            </w:r>
          </w:p>
          <w:p w14:paraId="66763F9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申请事项</w:t>
            </w:r>
          </w:p>
        </w:tc>
        <w:tc>
          <w:tcPr>
            <w:tcW w:w="7020" w:type="dxa"/>
            <w:gridSpan w:val="4"/>
            <w:tcBorders>
              <w:top w:val="single" w:color="auto" w:sz="12" w:space="0"/>
              <w:bottom w:val="single" w:color="auto" w:sz="4" w:space="0"/>
              <w:right w:val="single" w:color="auto" w:sz="12" w:space="0"/>
            </w:tcBorders>
            <w:noWrap w:val="0"/>
            <w:vAlign w:val="top"/>
          </w:tcPr>
          <w:p w14:paraId="23E940F1">
            <w:pPr>
              <w:keepNext w:val="0"/>
              <w:keepLines w:val="0"/>
              <w:pageBreakBefore w:val="0"/>
              <w:kinsoku/>
              <w:overflowPunct/>
              <w:topLinePunct w:val="0"/>
              <w:autoSpaceDE/>
              <w:autoSpaceDN/>
              <w:bidi w:val="0"/>
              <w:spacing w:line="560" w:lineRule="exact"/>
              <w:rPr>
                <w:rFonts w:hint="default" w:ascii="Times New Roman" w:hAnsi="Times New Roman" w:eastAsia="仿宋_GB2312" w:cs="Times New Roman"/>
                <w:sz w:val="28"/>
                <w:szCs w:val="22"/>
              </w:rPr>
            </w:pPr>
          </w:p>
        </w:tc>
      </w:tr>
      <w:tr w14:paraId="04A35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2040" w:type="dxa"/>
            <w:tcBorders>
              <w:top w:val="single" w:color="auto" w:sz="4" w:space="0"/>
              <w:left w:val="single" w:color="auto" w:sz="12" w:space="0"/>
            </w:tcBorders>
            <w:noWrap w:val="0"/>
            <w:vAlign w:val="center"/>
          </w:tcPr>
          <w:p w14:paraId="3EEC56B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lang w:val="en-US" w:eastAsia="zh-CN"/>
              </w:rPr>
            </w:pPr>
            <w:r>
              <w:rPr>
                <w:rFonts w:hint="default" w:ascii="Times New Roman" w:hAnsi="Times New Roman" w:eastAsia="仿宋_GB2312" w:cs="Times New Roman"/>
                <w:sz w:val="28"/>
                <w:szCs w:val="22"/>
                <w:lang w:val="en-US" w:eastAsia="zh-CN"/>
              </w:rPr>
              <w:t>审批阶段</w:t>
            </w:r>
          </w:p>
        </w:tc>
        <w:tc>
          <w:tcPr>
            <w:tcW w:w="7020" w:type="dxa"/>
            <w:gridSpan w:val="4"/>
            <w:tcBorders>
              <w:top w:val="single" w:color="auto" w:sz="4" w:space="0"/>
              <w:right w:val="single" w:color="auto" w:sz="12" w:space="0"/>
            </w:tcBorders>
            <w:noWrap w:val="0"/>
            <w:vAlign w:val="top"/>
          </w:tcPr>
          <w:p w14:paraId="27136C7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lang w:val="en-US" w:eastAsia="zh-CN"/>
              </w:rPr>
            </w:pPr>
            <w:r>
              <w:rPr>
                <w:rFonts w:hint="default" w:ascii="Times New Roman" w:hAnsi="Times New Roman" w:eastAsia="仿宋_GB2312" w:cs="Times New Roman"/>
                <w:sz w:val="28"/>
                <w:szCs w:val="22"/>
                <w:lang w:val="en-US" w:eastAsia="zh-CN"/>
              </w:rPr>
              <w:t xml:space="preserve">□准予受理 □不予受理 ☑准予许可 □不予许可 </w:t>
            </w:r>
          </w:p>
          <w:p w14:paraId="136736D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lang w:val="en-US" w:eastAsia="zh-CN"/>
              </w:rPr>
            </w:pPr>
            <w:r>
              <w:rPr>
                <w:rFonts w:hint="default" w:ascii="Times New Roman" w:hAnsi="Times New Roman" w:eastAsia="仿宋_GB2312" w:cs="Times New Roman"/>
                <w:sz w:val="28"/>
                <w:szCs w:val="22"/>
                <w:lang w:val="en-US" w:eastAsia="zh-CN"/>
              </w:rPr>
              <w:t>□准予延续 □不予延续□准予变更 □不予变更</w:t>
            </w:r>
          </w:p>
          <w:p w14:paraId="42BA192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lang w:val="en-US" w:eastAsia="zh-CN"/>
              </w:rPr>
              <w:t xml:space="preserve"> □延长期限 □撤回许可 □撤销许可 □注销许可</w:t>
            </w:r>
          </w:p>
        </w:tc>
      </w:tr>
      <w:tr w14:paraId="5DBBD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2040" w:type="dxa"/>
            <w:vMerge w:val="restart"/>
            <w:tcBorders>
              <w:left w:val="single" w:color="auto" w:sz="12" w:space="0"/>
            </w:tcBorders>
            <w:noWrap w:val="0"/>
            <w:vAlign w:val="center"/>
          </w:tcPr>
          <w:p w14:paraId="02DBE94A">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申  请 人</w:t>
            </w:r>
          </w:p>
        </w:tc>
        <w:tc>
          <w:tcPr>
            <w:tcW w:w="1185" w:type="dxa"/>
            <w:noWrap w:val="0"/>
            <w:vAlign w:val="center"/>
          </w:tcPr>
          <w:p w14:paraId="78317F1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姓名或</w:t>
            </w:r>
          </w:p>
          <w:p w14:paraId="6FCDDF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名  称</w:t>
            </w:r>
          </w:p>
        </w:tc>
        <w:tc>
          <w:tcPr>
            <w:tcW w:w="2269" w:type="dxa"/>
            <w:noWrap w:val="0"/>
            <w:vAlign w:val="top"/>
          </w:tcPr>
          <w:p w14:paraId="75B0760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c>
          <w:tcPr>
            <w:tcW w:w="1459" w:type="dxa"/>
            <w:noWrap w:val="0"/>
            <w:vAlign w:val="center"/>
          </w:tcPr>
          <w:p w14:paraId="7A22CA4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法  定</w:t>
            </w:r>
          </w:p>
          <w:p w14:paraId="42C36C0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代表人</w:t>
            </w:r>
          </w:p>
        </w:tc>
        <w:tc>
          <w:tcPr>
            <w:tcW w:w="2107" w:type="dxa"/>
            <w:tcBorders>
              <w:right w:val="single" w:color="auto" w:sz="12" w:space="0"/>
            </w:tcBorders>
            <w:noWrap w:val="0"/>
            <w:vAlign w:val="top"/>
          </w:tcPr>
          <w:p w14:paraId="5D64636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r>
      <w:tr w14:paraId="66934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2040" w:type="dxa"/>
            <w:vMerge w:val="continue"/>
            <w:tcBorders>
              <w:left w:val="single" w:color="auto" w:sz="12" w:space="0"/>
            </w:tcBorders>
            <w:noWrap w:val="0"/>
            <w:vAlign w:val="top"/>
          </w:tcPr>
          <w:p w14:paraId="202A0355">
            <w:pPr>
              <w:keepNext w:val="0"/>
              <w:keepLines w:val="0"/>
              <w:pageBreakBefore w:val="0"/>
              <w:kinsoku/>
              <w:overflowPunct/>
              <w:topLinePunct w:val="0"/>
              <w:autoSpaceDE/>
              <w:autoSpaceDN/>
              <w:bidi w:val="0"/>
              <w:spacing w:line="560" w:lineRule="exact"/>
              <w:rPr>
                <w:rFonts w:hint="default" w:ascii="Times New Roman" w:hAnsi="Times New Roman" w:eastAsia="仿宋_GB2312" w:cs="Times New Roman"/>
                <w:sz w:val="28"/>
                <w:szCs w:val="22"/>
              </w:rPr>
            </w:pPr>
          </w:p>
        </w:tc>
        <w:tc>
          <w:tcPr>
            <w:tcW w:w="1185" w:type="dxa"/>
            <w:noWrap w:val="0"/>
            <w:vAlign w:val="center"/>
          </w:tcPr>
          <w:p w14:paraId="27C638A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住址或</w:t>
            </w:r>
          </w:p>
          <w:p w14:paraId="0833B9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地  址</w:t>
            </w:r>
          </w:p>
        </w:tc>
        <w:tc>
          <w:tcPr>
            <w:tcW w:w="2269" w:type="dxa"/>
            <w:noWrap w:val="0"/>
            <w:vAlign w:val="center"/>
          </w:tcPr>
          <w:p w14:paraId="7C726D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c>
          <w:tcPr>
            <w:tcW w:w="1459" w:type="dxa"/>
            <w:noWrap w:val="0"/>
            <w:vAlign w:val="center"/>
          </w:tcPr>
          <w:p w14:paraId="136172C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联  系</w:t>
            </w:r>
          </w:p>
          <w:p w14:paraId="2C612AC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电  话</w:t>
            </w:r>
          </w:p>
        </w:tc>
        <w:tc>
          <w:tcPr>
            <w:tcW w:w="2107" w:type="dxa"/>
            <w:tcBorders>
              <w:right w:val="single" w:color="auto" w:sz="12" w:space="0"/>
            </w:tcBorders>
            <w:noWrap w:val="0"/>
            <w:vAlign w:val="top"/>
          </w:tcPr>
          <w:p w14:paraId="1876680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r>
      <w:tr w14:paraId="0179D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5" w:hRule="atLeast"/>
          <w:jc w:val="center"/>
        </w:trPr>
        <w:tc>
          <w:tcPr>
            <w:tcW w:w="2040" w:type="dxa"/>
            <w:tcBorders>
              <w:left w:val="single" w:color="auto" w:sz="12" w:space="0"/>
            </w:tcBorders>
            <w:noWrap w:val="0"/>
            <w:vAlign w:val="center"/>
          </w:tcPr>
          <w:p w14:paraId="1C5976C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行政许可</w:t>
            </w:r>
          </w:p>
          <w:p w14:paraId="4F30828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申请事项</w:t>
            </w:r>
          </w:p>
          <w:p w14:paraId="3ABDB25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审核情况</w:t>
            </w:r>
          </w:p>
        </w:tc>
        <w:tc>
          <w:tcPr>
            <w:tcW w:w="7020" w:type="dxa"/>
            <w:gridSpan w:val="4"/>
            <w:tcBorders>
              <w:right w:val="single" w:color="auto" w:sz="12" w:space="0"/>
            </w:tcBorders>
            <w:noWrap w:val="0"/>
            <w:vAlign w:val="center"/>
          </w:tcPr>
          <w:p w14:paraId="632205F4">
            <w:pPr>
              <w:keepNext w:val="0"/>
              <w:keepLines w:val="0"/>
              <w:pageBreakBefore w:val="0"/>
              <w:kinsoku/>
              <w:overflowPunct/>
              <w:topLinePunct w:val="0"/>
              <w:autoSpaceDE/>
              <w:autoSpaceDN/>
              <w:bidi w:val="0"/>
              <w:spacing w:line="560" w:lineRule="exact"/>
              <w:jc w:val="both"/>
              <w:rPr>
                <w:rFonts w:hint="default" w:ascii="Times New Roman" w:hAnsi="Times New Roman" w:eastAsia="仿宋_GB2312" w:cs="Times New Roman"/>
                <w:sz w:val="28"/>
                <w:szCs w:val="22"/>
              </w:rPr>
            </w:pPr>
          </w:p>
        </w:tc>
      </w:tr>
      <w:tr w14:paraId="109A8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2040" w:type="dxa"/>
            <w:tcBorders>
              <w:left w:val="single" w:color="auto" w:sz="12" w:space="0"/>
            </w:tcBorders>
            <w:noWrap w:val="0"/>
            <w:vAlign w:val="center"/>
          </w:tcPr>
          <w:p w14:paraId="402ADCA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承办人意见</w:t>
            </w:r>
          </w:p>
        </w:tc>
        <w:tc>
          <w:tcPr>
            <w:tcW w:w="7020" w:type="dxa"/>
            <w:gridSpan w:val="4"/>
            <w:tcBorders>
              <w:right w:val="single" w:color="auto" w:sz="12" w:space="0"/>
            </w:tcBorders>
            <w:noWrap w:val="0"/>
            <w:vAlign w:val="bottom"/>
          </w:tcPr>
          <w:p w14:paraId="1E5F07DD">
            <w:pPr>
              <w:keepNext w:val="0"/>
              <w:keepLines w:val="0"/>
              <w:pageBreakBefore w:val="0"/>
              <w:kinsoku/>
              <w:overflowPunct/>
              <w:topLinePunct w:val="0"/>
              <w:autoSpaceDE/>
              <w:autoSpaceDN/>
              <w:bidi w:val="0"/>
              <w:spacing w:line="560" w:lineRule="exact"/>
              <w:jc w:val="right"/>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 xml:space="preserve">年    月   日 </w:t>
            </w:r>
          </w:p>
        </w:tc>
      </w:tr>
      <w:tr w14:paraId="5C785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jc w:val="center"/>
        </w:trPr>
        <w:tc>
          <w:tcPr>
            <w:tcW w:w="2040" w:type="dxa"/>
            <w:tcBorders>
              <w:left w:val="single" w:color="auto" w:sz="12" w:space="0"/>
            </w:tcBorders>
            <w:noWrap w:val="0"/>
            <w:vAlign w:val="center"/>
          </w:tcPr>
          <w:p w14:paraId="52A0B53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承办机构</w:t>
            </w:r>
          </w:p>
          <w:p w14:paraId="61448C2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意    见</w:t>
            </w:r>
          </w:p>
        </w:tc>
        <w:tc>
          <w:tcPr>
            <w:tcW w:w="7020" w:type="dxa"/>
            <w:gridSpan w:val="4"/>
            <w:tcBorders>
              <w:right w:val="single" w:color="auto" w:sz="12" w:space="0"/>
            </w:tcBorders>
            <w:noWrap w:val="0"/>
            <w:vAlign w:val="bottom"/>
          </w:tcPr>
          <w:p w14:paraId="4B6821E4">
            <w:pPr>
              <w:keepNext w:val="0"/>
              <w:keepLines w:val="0"/>
              <w:pageBreakBefore w:val="0"/>
              <w:kinsoku/>
              <w:overflowPunct/>
              <w:topLinePunct w:val="0"/>
              <w:autoSpaceDE/>
              <w:autoSpaceDN/>
              <w:bidi w:val="0"/>
              <w:spacing w:line="560" w:lineRule="exact"/>
              <w:jc w:val="right"/>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年    月   日</w:t>
            </w:r>
          </w:p>
        </w:tc>
      </w:tr>
      <w:tr w14:paraId="0F90A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jc w:val="center"/>
        </w:trPr>
        <w:tc>
          <w:tcPr>
            <w:tcW w:w="2040" w:type="dxa"/>
            <w:tcBorders>
              <w:left w:val="single" w:color="auto" w:sz="12" w:space="0"/>
            </w:tcBorders>
            <w:noWrap w:val="0"/>
            <w:vAlign w:val="center"/>
          </w:tcPr>
          <w:p w14:paraId="7941749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法制机构</w:t>
            </w:r>
          </w:p>
          <w:p w14:paraId="2398037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审核意见</w:t>
            </w:r>
          </w:p>
        </w:tc>
        <w:tc>
          <w:tcPr>
            <w:tcW w:w="7020" w:type="dxa"/>
            <w:gridSpan w:val="4"/>
            <w:tcBorders>
              <w:right w:val="single" w:color="auto" w:sz="12" w:space="0"/>
            </w:tcBorders>
            <w:noWrap w:val="0"/>
            <w:vAlign w:val="bottom"/>
          </w:tcPr>
          <w:p w14:paraId="53E3B912">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28"/>
                <w:szCs w:val="22"/>
                <w:highlight w:val="none"/>
                <w:lang w:val="en-US" w:eastAsia="zh-CN"/>
              </w:rPr>
            </w:pPr>
            <w:r>
              <w:rPr>
                <w:rFonts w:hint="default" w:ascii="Times New Roman" w:hAnsi="Times New Roman" w:eastAsia="仿宋_GB2312" w:cs="Times New Roman"/>
                <w:sz w:val="28"/>
                <w:szCs w:val="22"/>
                <w:highlight w:val="none"/>
                <w:lang w:val="en-US" w:eastAsia="zh-CN"/>
              </w:rPr>
              <w:t>（仅限重大执法决定）</w:t>
            </w:r>
          </w:p>
          <w:p w14:paraId="3D6E0529">
            <w:pPr>
              <w:keepNext w:val="0"/>
              <w:keepLines w:val="0"/>
              <w:pageBreakBefore w:val="0"/>
              <w:kinsoku/>
              <w:overflowPunct/>
              <w:topLinePunct w:val="0"/>
              <w:autoSpaceDE/>
              <w:autoSpaceDN/>
              <w:bidi w:val="0"/>
              <w:spacing w:line="560" w:lineRule="exact"/>
              <w:jc w:val="right"/>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年    月   日</w:t>
            </w:r>
          </w:p>
        </w:tc>
      </w:tr>
      <w:tr w14:paraId="67613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2040" w:type="dxa"/>
            <w:tcBorders>
              <w:left w:val="single" w:color="auto" w:sz="12" w:space="0"/>
            </w:tcBorders>
            <w:noWrap w:val="0"/>
            <w:vAlign w:val="center"/>
          </w:tcPr>
          <w:p w14:paraId="00939E4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行政许可机关负责人审批意见</w:t>
            </w:r>
          </w:p>
        </w:tc>
        <w:tc>
          <w:tcPr>
            <w:tcW w:w="7020" w:type="dxa"/>
            <w:gridSpan w:val="4"/>
            <w:tcBorders>
              <w:right w:val="single" w:color="auto" w:sz="12" w:space="0"/>
            </w:tcBorders>
            <w:noWrap w:val="0"/>
            <w:vAlign w:val="bottom"/>
          </w:tcPr>
          <w:p w14:paraId="772942CD">
            <w:pPr>
              <w:keepNext w:val="0"/>
              <w:keepLines w:val="0"/>
              <w:pageBreakBefore w:val="0"/>
              <w:kinsoku/>
              <w:overflowPunct/>
              <w:topLinePunct w:val="0"/>
              <w:autoSpaceDE/>
              <w:autoSpaceDN/>
              <w:bidi w:val="0"/>
              <w:spacing w:line="560" w:lineRule="exact"/>
              <w:jc w:val="right"/>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年    月   日</w:t>
            </w:r>
          </w:p>
        </w:tc>
      </w:tr>
      <w:tr w14:paraId="056A3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2040" w:type="dxa"/>
            <w:tcBorders>
              <w:left w:val="single" w:color="auto" w:sz="12" w:space="0"/>
              <w:bottom w:val="single" w:color="auto" w:sz="12" w:space="0"/>
            </w:tcBorders>
            <w:noWrap w:val="0"/>
            <w:vAlign w:val="center"/>
          </w:tcPr>
          <w:p w14:paraId="401A5EC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备  注</w:t>
            </w:r>
          </w:p>
        </w:tc>
        <w:tc>
          <w:tcPr>
            <w:tcW w:w="7020" w:type="dxa"/>
            <w:gridSpan w:val="4"/>
            <w:tcBorders>
              <w:bottom w:val="single" w:color="auto" w:sz="12" w:space="0"/>
              <w:right w:val="single" w:color="auto" w:sz="12" w:space="0"/>
            </w:tcBorders>
            <w:noWrap w:val="0"/>
            <w:vAlign w:val="top"/>
          </w:tcPr>
          <w:p w14:paraId="0F6FD55B">
            <w:pPr>
              <w:keepNext w:val="0"/>
              <w:keepLines w:val="0"/>
              <w:pageBreakBefore w:val="0"/>
              <w:kinsoku/>
              <w:overflowPunct/>
              <w:topLinePunct w:val="0"/>
              <w:autoSpaceDE/>
              <w:autoSpaceDN/>
              <w:bidi w:val="0"/>
              <w:spacing w:line="560" w:lineRule="exact"/>
              <w:rPr>
                <w:rFonts w:hint="default" w:ascii="Times New Roman" w:hAnsi="Times New Roman" w:eastAsia="仿宋_GB2312" w:cs="Times New Roman"/>
                <w:sz w:val="28"/>
                <w:szCs w:val="22"/>
              </w:rPr>
            </w:pPr>
          </w:p>
        </w:tc>
      </w:tr>
    </w:tbl>
    <w:p w14:paraId="11F409AA">
      <w:pPr>
        <w:keepNext w:val="0"/>
        <w:keepLines w:val="0"/>
        <w:pageBreakBefore w:val="0"/>
        <w:kinsoku/>
        <w:overflowPunct/>
        <w:topLinePunct w:val="0"/>
        <w:autoSpaceDE/>
        <w:autoSpaceDN/>
        <w:bidi w:val="0"/>
        <w:spacing w:line="560" w:lineRule="exact"/>
        <w:rPr>
          <w:rFonts w:hint="default" w:ascii="Times New Roman" w:hAnsi="Times New Roman" w:eastAsia="仿宋_GB2312" w:cs="Times New Roman"/>
          <w:sz w:val="32"/>
          <w:lang w:val="en-US" w:eastAsia="zh-CN"/>
        </w:rPr>
      </w:pPr>
    </w:p>
    <w:p w14:paraId="45DF6BF6">
      <w:pPr>
        <w:pStyle w:val="3"/>
        <w:keepNext w:val="0"/>
        <w:keepLines w:val="0"/>
        <w:pageBreakBefore w:val="0"/>
        <w:kinsoku/>
        <w:overflowPunct/>
        <w:topLinePunct w:val="0"/>
        <w:autoSpaceDE/>
        <w:autoSpaceDN/>
        <w:bidi w:val="0"/>
        <w:adjustRightInd w:val="0"/>
        <w:snapToGrid w:val="0"/>
        <w:spacing w:before="0" w:beforeAutospacing="0" w:after="0" w:afterAutospacing="0" w:line="560" w:lineRule="exact"/>
        <w:rPr>
          <w:rFonts w:hint="default" w:ascii="Times New Roman" w:hAnsi="Times New Roman" w:eastAsia="楷体_GB2312" w:cs="Times New Roman"/>
          <w:b/>
          <w:bCs/>
          <w:kern w:val="2"/>
          <w:sz w:val="32"/>
          <w:szCs w:val="32"/>
          <w:lang w:val="en-US" w:eastAsia="zh-CN"/>
        </w:rPr>
      </w:pPr>
      <w:r>
        <w:rPr>
          <w:rFonts w:hint="default" w:ascii="Times New Roman" w:hAnsi="Times New Roman" w:eastAsia="楷体_GB2312" w:cs="Times New Roman"/>
          <w:b/>
          <w:bCs/>
          <w:kern w:val="2"/>
          <w:sz w:val="32"/>
          <w:szCs w:val="32"/>
          <w:lang w:val="en-US" w:eastAsia="zh-CN"/>
        </w:rPr>
        <w:t>要求：</w:t>
      </w:r>
    </w:p>
    <w:p w14:paraId="30CF8862">
      <w:pPr>
        <w:pStyle w:val="3"/>
        <w:keepNext w:val="0"/>
        <w:keepLines w:val="0"/>
        <w:pageBreakBefore w:val="0"/>
        <w:kinsoku/>
        <w:overflowPunct/>
        <w:topLinePunct w:val="0"/>
        <w:autoSpaceDE/>
        <w:autoSpaceDN/>
        <w:bidi w:val="0"/>
        <w:adjustRightInd w:val="0"/>
        <w:snapToGrid w:val="0"/>
        <w:spacing w:before="0" w:beforeAutospacing="0" w:after="0" w:afterAutospacing="0" w:line="560" w:lineRule="exact"/>
        <w:ind w:firstLine="643" w:firstLineChars="200"/>
        <w:rPr>
          <w:rFonts w:hint="default" w:ascii="Times New Roman" w:hAnsi="Times New Roman" w:eastAsia="楷体_GB2312" w:cs="Times New Roman"/>
          <w:b/>
          <w:bCs/>
          <w:kern w:val="2"/>
          <w:sz w:val="32"/>
          <w:szCs w:val="32"/>
          <w:lang w:val="en-US" w:eastAsia="zh-CN"/>
        </w:rPr>
      </w:pPr>
      <w:r>
        <w:rPr>
          <w:rFonts w:hint="default" w:ascii="Times New Roman" w:hAnsi="Times New Roman" w:eastAsia="楷体_GB2312" w:cs="Times New Roman"/>
          <w:b/>
          <w:bCs/>
          <w:kern w:val="2"/>
          <w:sz w:val="32"/>
          <w:szCs w:val="32"/>
          <w:lang w:val="en-US" w:eastAsia="zh-CN"/>
        </w:rPr>
        <w:t>1.根据《山东省人民政府法制办公室关于印发&lt;山东省行政执法文书示范文本&gt;的通知》（鲁府法发〔2016〕26号）相关规定，在行政许可的“准予受理（不予受理）、 准予许可（不予许可）、准予延续（不予延续）、准予变更（不予变更）、延长期限、撤回许可、撤销许可、注销许可、延期办理”等阶段均需要填写内部审批表。</w:t>
      </w:r>
    </w:p>
    <w:p w14:paraId="502DD22B">
      <w:pPr>
        <w:pStyle w:val="3"/>
        <w:keepNext w:val="0"/>
        <w:keepLines w:val="0"/>
        <w:pageBreakBefore w:val="0"/>
        <w:kinsoku/>
        <w:overflowPunct/>
        <w:topLinePunct w:val="0"/>
        <w:autoSpaceDE/>
        <w:autoSpaceDN/>
        <w:bidi w:val="0"/>
        <w:adjustRightInd w:val="0"/>
        <w:snapToGrid w:val="0"/>
        <w:spacing w:before="0" w:beforeAutospacing="0" w:after="0" w:afterAutospacing="0" w:line="560" w:lineRule="exact"/>
        <w:ind w:firstLine="643" w:firstLineChars="200"/>
        <w:rPr>
          <w:rFonts w:hint="default" w:ascii="Times New Roman" w:hAnsi="Times New Roman" w:eastAsia="楷体_GB2312" w:cs="Times New Roman"/>
          <w:b/>
          <w:bCs/>
          <w:kern w:val="2"/>
          <w:sz w:val="32"/>
          <w:szCs w:val="32"/>
          <w:lang w:val="en-US" w:eastAsia="zh-CN"/>
        </w:rPr>
      </w:pPr>
      <w:r>
        <w:rPr>
          <w:rFonts w:hint="default" w:ascii="Times New Roman" w:hAnsi="Times New Roman" w:eastAsia="楷体_GB2312" w:cs="Times New Roman"/>
          <w:b/>
          <w:bCs/>
          <w:kern w:val="2"/>
          <w:sz w:val="32"/>
          <w:szCs w:val="32"/>
          <w:lang w:val="en-US" w:eastAsia="zh-CN"/>
        </w:rPr>
        <w:t>2.“承办人意见”由经办人员签字，“承办机构意见”由科室负责人签字，“行政许可机关负责人审批意见”由机关负责人签字。</w:t>
      </w:r>
    </w:p>
    <w:p w14:paraId="56B4D01D">
      <w:pPr>
        <w:pStyle w:val="3"/>
        <w:keepNext w:val="0"/>
        <w:keepLines w:val="0"/>
        <w:pageBreakBefore w:val="0"/>
        <w:kinsoku/>
        <w:overflowPunct/>
        <w:topLinePunct w:val="0"/>
        <w:autoSpaceDE/>
        <w:autoSpaceDN/>
        <w:bidi w:val="0"/>
        <w:adjustRightInd w:val="0"/>
        <w:snapToGrid w:val="0"/>
        <w:spacing w:before="0" w:beforeAutospacing="0" w:after="0" w:afterAutospacing="0" w:line="560" w:lineRule="exact"/>
        <w:ind w:firstLine="643" w:firstLineChars="200"/>
        <w:rPr>
          <w:rFonts w:hint="default" w:ascii="Times New Roman" w:hAnsi="Times New Roman" w:eastAsia="楷体_GB2312" w:cs="Times New Roman"/>
          <w:b/>
          <w:bCs/>
          <w:kern w:val="2"/>
          <w:sz w:val="32"/>
          <w:szCs w:val="32"/>
          <w:lang w:val="en-US" w:eastAsia="zh-CN"/>
        </w:rPr>
      </w:pPr>
      <w:r>
        <w:rPr>
          <w:rFonts w:hint="default" w:ascii="Times New Roman" w:hAnsi="Times New Roman" w:eastAsia="楷体_GB2312" w:cs="Times New Roman"/>
          <w:b/>
          <w:bCs/>
          <w:kern w:val="2"/>
          <w:sz w:val="32"/>
          <w:szCs w:val="32"/>
          <w:lang w:val="en-US" w:eastAsia="zh-CN"/>
        </w:rPr>
        <w:t>3.符合重大执法决定标准的事项由政策法规科依照《泰安市行政审批服务局法制审核制度》（泰审批字〔2023〕7号）进行法制审核，并在“法制机构审核意见”签署审核意见。重大执法决定标准参考《泰安市重大行政执法决定法制审核办法》（泰政法办字〔2017〕33 号）《泰安市行政审批服务局法制审核制度》（泰审批字〔2023〕7号）确定。</w:t>
      </w:r>
    </w:p>
    <w:p w14:paraId="064E1673">
      <w:pPr>
        <w:pStyle w:val="3"/>
        <w:keepNext w:val="0"/>
        <w:keepLines w:val="0"/>
        <w:pageBreakBefore w:val="0"/>
        <w:kinsoku/>
        <w:overflowPunct/>
        <w:topLinePunct w:val="0"/>
        <w:autoSpaceDE/>
        <w:autoSpaceDN/>
        <w:bidi w:val="0"/>
        <w:adjustRightInd w:val="0"/>
        <w:snapToGrid w:val="0"/>
        <w:spacing w:before="0" w:beforeAutospacing="0" w:after="0" w:afterAutospacing="0" w:line="560" w:lineRule="exact"/>
        <w:rPr>
          <w:rFonts w:hint="default" w:ascii="Times New Roman" w:hAnsi="Times New Roman" w:eastAsia="楷体_GB2312" w:cs="Times New Roman"/>
          <w:b/>
          <w:bCs/>
          <w:kern w:val="2"/>
          <w:sz w:val="32"/>
          <w:szCs w:val="32"/>
          <w:lang w:val="en-US" w:eastAsia="zh-CN"/>
        </w:rPr>
      </w:pPr>
    </w:p>
    <w:p w14:paraId="24003270">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5D1EA89D">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00EFA25F">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303213A3">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10EC7440">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7CA6361A">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60E5A1D7">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14CAA093">
      <w:pPr>
        <w:keepNext w:val="0"/>
        <w:keepLines w:val="0"/>
        <w:pageBreakBefore w:val="0"/>
        <w:kinsoku/>
        <w:overflowPunct/>
        <w:topLinePunct w:val="0"/>
        <w:autoSpaceDE/>
        <w:autoSpaceDN/>
        <w:bidi w:val="0"/>
        <w:spacing w:line="560" w:lineRule="exact"/>
        <w:jc w:val="both"/>
        <w:rPr>
          <w:rFonts w:hint="default" w:ascii="Times New Roman" w:hAnsi="Times New Roman" w:eastAsia="仿宋_GB2312" w:cs="Times New Roman"/>
          <w:sz w:val="32"/>
        </w:rPr>
      </w:pPr>
    </w:p>
    <w:p w14:paraId="19A51662">
      <w:pPr>
        <w:keepNext w:val="0"/>
        <w:keepLines w:val="0"/>
        <w:pageBreakBefore w:val="0"/>
        <w:kinsoku/>
        <w:overflowPunct/>
        <w:topLinePunct w:val="0"/>
        <w:autoSpaceDE/>
        <w:autoSpaceDN/>
        <w:bidi w:val="0"/>
        <w:spacing w:line="560" w:lineRule="exact"/>
        <w:jc w:val="center"/>
        <w:rPr>
          <w:rFonts w:hint="default" w:ascii="Times New Roman" w:hAnsi="Times New Roman" w:eastAsia="方正小标宋简体" w:cs="Times New Roman"/>
          <w:b w:val="0"/>
          <w:bCs/>
          <w:sz w:val="44"/>
          <w:szCs w:val="44"/>
          <w:lang w:eastAsia="zh-CN"/>
        </w:rPr>
      </w:pPr>
      <w:r>
        <w:rPr>
          <w:rFonts w:hint="default" w:ascii="Times New Roman" w:hAnsi="Times New Roman" w:eastAsia="方正小标宋简体" w:cs="Times New Roman"/>
          <w:b w:val="0"/>
          <w:bCs/>
          <w:sz w:val="44"/>
          <w:szCs w:val="44"/>
          <w:lang w:eastAsia="zh-CN"/>
        </w:rPr>
        <w:t>许可证、</w:t>
      </w:r>
      <w:r>
        <w:rPr>
          <w:rFonts w:hint="default" w:ascii="Times New Roman" w:hAnsi="Times New Roman" w:eastAsia="方正小标宋简体" w:cs="Times New Roman"/>
          <w:b w:val="0"/>
          <w:bCs/>
          <w:sz w:val="44"/>
          <w:szCs w:val="44"/>
          <w:lang w:val="en-US" w:eastAsia="zh-CN"/>
        </w:rPr>
        <w:t>执照、资格证、资质证、批准文件、批复文件等的</w:t>
      </w:r>
      <w:r>
        <w:rPr>
          <w:rFonts w:hint="default" w:ascii="Times New Roman" w:hAnsi="Times New Roman" w:eastAsia="方正小标宋简体" w:cs="Times New Roman"/>
          <w:b w:val="0"/>
          <w:bCs/>
          <w:sz w:val="44"/>
          <w:szCs w:val="44"/>
          <w:lang w:eastAsia="zh-CN"/>
        </w:rPr>
        <w:t>复印件</w:t>
      </w:r>
    </w:p>
    <w:p w14:paraId="3CE5AD73">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val="en-US" w:eastAsia="zh-CN"/>
        </w:rPr>
      </w:pPr>
      <w:r>
        <w:rPr>
          <w:rFonts w:hint="default" w:ascii="Times New Roman" w:hAnsi="Times New Roman" w:eastAsia="宋体" w:cs="Times New Roman"/>
          <w:sz w:val="24"/>
          <w:szCs w:val="24"/>
        </w:rPr>
        <w:drawing>
          <wp:anchor distT="0" distB="0" distL="114300" distR="114300" simplePos="0" relativeHeight="251659264" behindDoc="0" locked="0" layoutInCell="1" allowOverlap="1">
            <wp:simplePos x="0" y="0"/>
            <wp:positionH relativeFrom="column">
              <wp:posOffset>389255</wp:posOffset>
            </wp:positionH>
            <wp:positionV relativeFrom="paragraph">
              <wp:posOffset>92075</wp:posOffset>
            </wp:positionV>
            <wp:extent cx="4724400" cy="3102610"/>
            <wp:effectExtent l="28575" t="28575" r="32385" b="38735"/>
            <wp:wrapNone/>
            <wp:docPr id="3"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IMG_256"/>
                    <pic:cNvPicPr>
                      <a:picLocks noChangeAspect="1"/>
                    </pic:cNvPicPr>
                  </pic:nvPicPr>
                  <pic:blipFill>
                    <a:blip r:embed="rId5"/>
                    <a:stretch>
                      <a:fillRect/>
                    </a:stretch>
                  </pic:blipFill>
                  <pic:spPr>
                    <a:xfrm>
                      <a:off x="0" y="0"/>
                      <a:ext cx="4724400" cy="3102610"/>
                    </a:xfrm>
                    <a:prstGeom prst="rect">
                      <a:avLst/>
                    </a:prstGeom>
                    <a:noFill/>
                    <a:ln w="28575" cap="flat" cmpd="sng">
                      <a:solidFill>
                        <a:srgbClr val="000000"/>
                      </a:solidFill>
                      <a:prstDash val="solid"/>
                      <a:miter/>
                      <a:headEnd type="none" w="med" len="med"/>
                      <a:tailEnd type="none" w="med" len="med"/>
                    </a:ln>
                  </pic:spPr>
                </pic:pic>
              </a:graphicData>
            </a:graphic>
          </wp:anchor>
        </w:drawing>
      </w:r>
    </w:p>
    <w:p w14:paraId="6302FF2D">
      <w:pPr>
        <w:keepNext w:val="0"/>
        <w:keepLines w:val="0"/>
        <w:pageBreakBefore w:val="0"/>
        <w:kinsoku/>
        <w:overflowPunct/>
        <w:topLinePunct w:val="0"/>
        <w:autoSpaceDE/>
        <w:autoSpaceDN/>
        <w:bidi w:val="0"/>
        <w:spacing w:line="560" w:lineRule="exact"/>
        <w:rPr>
          <w:rFonts w:hint="default" w:ascii="Times New Roman" w:hAnsi="Times New Roman" w:eastAsia="仿宋_GB2312" w:cs="Times New Roman"/>
          <w:sz w:val="32"/>
          <w:lang w:val="en-US" w:eastAsia="zh-CN"/>
        </w:rPr>
      </w:pPr>
    </w:p>
    <w:p w14:paraId="3593BCCF">
      <w:pPr>
        <w:keepNext w:val="0"/>
        <w:keepLines w:val="0"/>
        <w:pageBreakBefore w:val="0"/>
        <w:kinsoku/>
        <w:overflowPunct/>
        <w:topLinePunct w:val="0"/>
        <w:autoSpaceDE/>
        <w:autoSpaceDN/>
        <w:bidi w:val="0"/>
        <w:spacing w:line="560" w:lineRule="exact"/>
        <w:rPr>
          <w:rFonts w:hint="default" w:ascii="Times New Roman" w:hAnsi="Times New Roman" w:eastAsia="仿宋_GB2312" w:cs="Times New Roman"/>
          <w:sz w:val="32"/>
          <w:lang w:val="en-US" w:eastAsia="zh-CN"/>
        </w:rPr>
      </w:pPr>
    </w:p>
    <w:p w14:paraId="10E7C888">
      <w:pPr>
        <w:keepNext w:val="0"/>
        <w:keepLines w:val="0"/>
        <w:pageBreakBefore w:val="0"/>
        <w:kinsoku/>
        <w:overflowPunct/>
        <w:topLinePunct w:val="0"/>
        <w:autoSpaceDE/>
        <w:autoSpaceDN/>
        <w:bidi w:val="0"/>
        <w:spacing w:line="560" w:lineRule="exact"/>
        <w:rPr>
          <w:rFonts w:hint="default" w:ascii="Times New Roman" w:hAnsi="Times New Roman" w:eastAsia="仿宋_GB2312" w:cs="Times New Roman"/>
          <w:sz w:val="32"/>
          <w:lang w:val="en-US" w:eastAsia="zh-CN"/>
        </w:rPr>
      </w:pPr>
    </w:p>
    <w:p w14:paraId="7E7CA248">
      <w:pPr>
        <w:keepNext w:val="0"/>
        <w:keepLines w:val="0"/>
        <w:pageBreakBefore w:val="0"/>
        <w:kinsoku/>
        <w:overflowPunct/>
        <w:topLinePunct w:val="0"/>
        <w:autoSpaceDE/>
        <w:autoSpaceDN/>
        <w:bidi w:val="0"/>
        <w:spacing w:line="560" w:lineRule="exact"/>
        <w:rPr>
          <w:rFonts w:hint="default" w:ascii="Times New Roman" w:hAnsi="Times New Roman" w:eastAsia="仿宋_GB2312" w:cs="Times New Roman"/>
          <w:sz w:val="32"/>
          <w:lang w:val="en-US" w:eastAsia="zh-CN"/>
        </w:rPr>
      </w:pPr>
    </w:p>
    <w:p w14:paraId="0F6E8E3B">
      <w:pPr>
        <w:keepNext w:val="0"/>
        <w:keepLines w:val="0"/>
        <w:pageBreakBefore w:val="0"/>
        <w:kinsoku/>
        <w:overflowPunct/>
        <w:topLinePunct w:val="0"/>
        <w:autoSpaceDE/>
        <w:autoSpaceDN/>
        <w:bidi w:val="0"/>
        <w:spacing w:line="560" w:lineRule="exact"/>
        <w:rPr>
          <w:rFonts w:hint="default" w:ascii="Times New Roman" w:hAnsi="Times New Roman" w:eastAsia="仿宋_GB2312" w:cs="Times New Roman"/>
          <w:sz w:val="32"/>
          <w:lang w:val="en-US" w:eastAsia="zh-CN"/>
        </w:rPr>
      </w:pPr>
    </w:p>
    <w:p w14:paraId="7A324F77">
      <w:pPr>
        <w:keepNext w:val="0"/>
        <w:keepLines w:val="0"/>
        <w:pageBreakBefore w:val="0"/>
        <w:kinsoku/>
        <w:overflowPunct/>
        <w:topLinePunct w:val="0"/>
        <w:autoSpaceDE/>
        <w:autoSpaceDN/>
        <w:bidi w:val="0"/>
        <w:spacing w:line="560" w:lineRule="exact"/>
        <w:rPr>
          <w:rFonts w:hint="default" w:ascii="Times New Roman" w:hAnsi="Times New Roman" w:eastAsia="仿宋_GB2312" w:cs="Times New Roman"/>
          <w:sz w:val="32"/>
          <w:lang w:val="en-US" w:eastAsia="zh-CN"/>
        </w:rPr>
      </w:pPr>
    </w:p>
    <w:p w14:paraId="63DE1E8D">
      <w:pPr>
        <w:keepNext w:val="0"/>
        <w:keepLines w:val="0"/>
        <w:pageBreakBefore w:val="0"/>
        <w:kinsoku/>
        <w:overflowPunct/>
        <w:topLinePunct w:val="0"/>
        <w:autoSpaceDE/>
        <w:autoSpaceDN/>
        <w:bidi w:val="0"/>
        <w:spacing w:line="560" w:lineRule="exact"/>
        <w:rPr>
          <w:rFonts w:hint="default" w:ascii="Times New Roman" w:hAnsi="Times New Roman" w:eastAsia="仿宋_GB2312" w:cs="Times New Roman"/>
          <w:sz w:val="32"/>
          <w:lang w:val="en-US" w:eastAsia="zh-CN"/>
        </w:rPr>
      </w:pPr>
    </w:p>
    <w:p w14:paraId="678C3D3E">
      <w:pPr>
        <w:keepNext w:val="0"/>
        <w:keepLines w:val="0"/>
        <w:pageBreakBefore w:val="0"/>
        <w:kinsoku/>
        <w:overflowPunct/>
        <w:topLinePunct w:val="0"/>
        <w:autoSpaceDE/>
        <w:autoSpaceDN/>
        <w:bidi w:val="0"/>
        <w:spacing w:line="560" w:lineRule="exact"/>
        <w:rPr>
          <w:rFonts w:hint="default" w:ascii="Times New Roman" w:hAnsi="Times New Roman" w:eastAsia="仿宋_GB2312" w:cs="Times New Roman"/>
          <w:sz w:val="32"/>
          <w:lang w:val="en-US" w:eastAsia="zh-CN"/>
        </w:rPr>
      </w:pPr>
    </w:p>
    <w:p w14:paraId="23BD1691">
      <w:pPr>
        <w:keepNext w:val="0"/>
        <w:keepLines w:val="0"/>
        <w:pageBreakBefore w:val="0"/>
        <w:kinsoku/>
        <w:overflowPunct/>
        <w:topLinePunct w:val="0"/>
        <w:autoSpaceDE/>
        <w:autoSpaceDN/>
        <w:bidi w:val="0"/>
        <w:spacing w:line="560" w:lineRule="exact"/>
        <w:rPr>
          <w:rFonts w:hint="default" w:ascii="Times New Roman" w:hAnsi="Times New Roman" w:eastAsia="仿宋_GB2312" w:cs="Times New Roman"/>
          <w:sz w:val="32"/>
          <w:lang w:val="en-US" w:eastAsia="zh-CN"/>
        </w:rPr>
      </w:pPr>
    </w:p>
    <w:p w14:paraId="01132542">
      <w:pPr>
        <w:keepNext w:val="0"/>
        <w:keepLines w:val="0"/>
        <w:pageBreakBefore w:val="0"/>
        <w:kinsoku/>
        <w:overflowPunct/>
        <w:topLinePunct w:val="0"/>
        <w:autoSpaceDE/>
        <w:autoSpaceDN/>
        <w:bidi w:val="0"/>
        <w:spacing w:line="560" w:lineRule="exact"/>
        <w:rPr>
          <w:rFonts w:hint="default" w:ascii="Times New Roman" w:hAnsi="Times New Roman" w:eastAsia="仿宋_GB2312" w:cs="Times New Roman"/>
          <w:sz w:val="32"/>
          <w:lang w:val="en-US" w:eastAsia="zh-CN"/>
        </w:rPr>
      </w:pPr>
      <w:r>
        <w:rPr>
          <w:rFonts w:hint="default" w:ascii="Times New Roman" w:hAnsi="Times New Roman" w:eastAsia="宋体" w:cs="Times New Roman"/>
          <w:sz w:val="24"/>
          <w:szCs w:val="24"/>
        </w:rPr>
        <w:drawing>
          <wp:anchor distT="0" distB="0" distL="114300" distR="114300" simplePos="0" relativeHeight="251660288" behindDoc="0" locked="0" layoutInCell="1" allowOverlap="1">
            <wp:simplePos x="0" y="0"/>
            <wp:positionH relativeFrom="column">
              <wp:posOffset>365125</wp:posOffset>
            </wp:positionH>
            <wp:positionV relativeFrom="paragraph">
              <wp:posOffset>236220</wp:posOffset>
            </wp:positionV>
            <wp:extent cx="4772025" cy="3571875"/>
            <wp:effectExtent l="28575" t="28575" r="30480" b="41910"/>
            <wp:wrapNone/>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6"/>
                    <a:stretch>
                      <a:fillRect/>
                    </a:stretch>
                  </pic:blipFill>
                  <pic:spPr>
                    <a:xfrm>
                      <a:off x="0" y="0"/>
                      <a:ext cx="4772025" cy="3571875"/>
                    </a:xfrm>
                    <a:prstGeom prst="rect">
                      <a:avLst/>
                    </a:prstGeom>
                    <a:noFill/>
                    <a:ln w="28575" cap="flat" cmpd="sng">
                      <a:solidFill>
                        <a:srgbClr val="000000"/>
                      </a:solidFill>
                      <a:prstDash val="solid"/>
                      <a:miter/>
                      <a:headEnd type="none" w="med" len="med"/>
                      <a:tailEnd type="none" w="med" len="med"/>
                    </a:ln>
                  </pic:spPr>
                </pic:pic>
              </a:graphicData>
            </a:graphic>
          </wp:anchor>
        </w:drawing>
      </w:r>
    </w:p>
    <w:p w14:paraId="1A370B41">
      <w:pPr>
        <w:keepNext w:val="0"/>
        <w:keepLines w:val="0"/>
        <w:pageBreakBefore w:val="0"/>
        <w:kinsoku/>
        <w:overflowPunct/>
        <w:topLinePunct w:val="0"/>
        <w:autoSpaceDE/>
        <w:autoSpaceDN/>
        <w:bidi w:val="0"/>
        <w:spacing w:line="560" w:lineRule="exact"/>
        <w:rPr>
          <w:rFonts w:hint="default" w:ascii="Times New Roman" w:hAnsi="Times New Roman" w:eastAsia="仿宋_GB2312" w:cs="Times New Roman"/>
          <w:sz w:val="32"/>
          <w:lang w:val="en-US" w:eastAsia="zh-CN"/>
        </w:rPr>
      </w:pPr>
    </w:p>
    <w:p w14:paraId="4334D367">
      <w:pPr>
        <w:keepNext w:val="0"/>
        <w:keepLines w:val="0"/>
        <w:pageBreakBefore w:val="0"/>
        <w:kinsoku/>
        <w:overflowPunct/>
        <w:topLinePunct w:val="0"/>
        <w:autoSpaceDE/>
        <w:autoSpaceDN/>
        <w:bidi w:val="0"/>
        <w:spacing w:line="560" w:lineRule="exact"/>
        <w:rPr>
          <w:rFonts w:hint="default" w:ascii="Times New Roman" w:hAnsi="Times New Roman" w:eastAsia="仿宋_GB2312" w:cs="Times New Roman"/>
          <w:sz w:val="32"/>
          <w:lang w:val="en-US" w:eastAsia="zh-CN"/>
        </w:rPr>
      </w:pPr>
    </w:p>
    <w:p w14:paraId="6D742C4D">
      <w:pPr>
        <w:keepNext w:val="0"/>
        <w:keepLines w:val="0"/>
        <w:pageBreakBefore w:val="0"/>
        <w:kinsoku/>
        <w:overflowPunct/>
        <w:topLinePunct w:val="0"/>
        <w:autoSpaceDE/>
        <w:autoSpaceDN/>
        <w:bidi w:val="0"/>
        <w:spacing w:line="560" w:lineRule="exact"/>
        <w:rPr>
          <w:rFonts w:hint="default" w:ascii="Times New Roman" w:hAnsi="Times New Roman" w:eastAsia="仿宋_GB2312" w:cs="Times New Roman"/>
          <w:sz w:val="32"/>
          <w:lang w:val="en-US" w:eastAsia="zh-CN"/>
        </w:rPr>
      </w:pPr>
    </w:p>
    <w:p w14:paraId="3DFA9DB9">
      <w:pPr>
        <w:keepNext w:val="0"/>
        <w:keepLines w:val="0"/>
        <w:pageBreakBefore w:val="0"/>
        <w:kinsoku/>
        <w:overflowPunct/>
        <w:topLinePunct w:val="0"/>
        <w:autoSpaceDE/>
        <w:autoSpaceDN/>
        <w:bidi w:val="0"/>
        <w:spacing w:line="560" w:lineRule="exact"/>
        <w:rPr>
          <w:rFonts w:hint="default" w:ascii="Times New Roman" w:hAnsi="Times New Roman" w:eastAsia="仿宋_GB2312" w:cs="Times New Roman"/>
          <w:sz w:val="32"/>
          <w:lang w:val="en-US" w:eastAsia="zh-CN"/>
        </w:rPr>
      </w:pPr>
    </w:p>
    <w:p w14:paraId="470248B2">
      <w:pPr>
        <w:keepNext w:val="0"/>
        <w:keepLines w:val="0"/>
        <w:pageBreakBefore w:val="0"/>
        <w:kinsoku/>
        <w:overflowPunct/>
        <w:topLinePunct w:val="0"/>
        <w:autoSpaceDE/>
        <w:autoSpaceDN/>
        <w:bidi w:val="0"/>
        <w:spacing w:line="560" w:lineRule="exact"/>
        <w:rPr>
          <w:rFonts w:hint="default" w:ascii="Times New Roman" w:hAnsi="Times New Roman" w:eastAsia="仿宋_GB2312" w:cs="Times New Roman"/>
          <w:sz w:val="32"/>
          <w:lang w:val="en-US" w:eastAsia="zh-CN"/>
        </w:rPr>
      </w:pPr>
    </w:p>
    <w:p w14:paraId="08D07DCF">
      <w:pPr>
        <w:keepNext w:val="0"/>
        <w:keepLines w:val="0"/>
        <w:pageBreakBefore w:val="0"/>
        <w:kinsoku/>
        <w:overflowPunct/>
        <w:topLinePunct w:val="0"/>
        <w:autoSpaceDE/>
        <w:autoSpaceDN/>
        <w:bidi w:val="0"/>
        <w:spacing w:line="560" w:lineRule="exact"/>
        <w:rPr>
          <w:rFonts w:hint="default" w:ascii="Times New Roman" w:hAnsi="Times New Roman" w:eastAsia="仿宋_GB2312" w:cs="Times New Roman"/>
          <w:sz w:val="32"/>
          <w:lang w:val="en-US" w:eastAsia="zh-CN"/>
        </w:rPr>
      </w:pPr>
    </w:p>
    <w:p w14:paraId="6CD8DA70">
      <w:pPr>
        <w:keepNext w:val="0"/>
        <w:keepLines w:val="0"/>
        <w:pageBreakBefore w:val="0"/>
        <w:kinsoku/>
        <w:overflowPunct/>
        <w:topLinePunct w:val="0"/>
        <w:autoSpaceDE/>
        <w:autoSpaceDN/>
        <w:bidi w:val="0"/>
        <w:spacing w:line="560" w:lineRule="exact"/>
        <w:rPr>
          <w:rFonts w:hint="default" w:ascii="Times New Roman" w:hAnsi="Times New Roman" w:eastAsia="仿宋_GB2312" w:cs="Times New Roman"/>
          <w:sz w:val="32"/>
          <w:lang w:val="en-US" w:eastAsia="zh-CN"/>
        </w:rPr>
      </w:pPr>
    </w:p>
    <w:p w14:paraId="32CE6732">
      <w:pPr>
        <w:keepNext w:val="0"/>
        <w:keepLines w:val="0"/>
        <w:pageBreakBefore w:val="0"/>
        <w:widowControl/>
        <w:kinsoku/>
        <w:overflowPunct/>
        <w:topLinePunct w:val="0"/>
        <w:autoSpaceDE/>
        <w:autoSpaceDN/>
        <w:bidi w:val="0"/>
        <w:spacing w:line="560" w:lineRule="exact"/>
        <w:ind w:left="420" w:hanging="420"/>
        <w:jc w:val="center"/>
        <w:textAlignment w:val="center"/>
        <w:rPr>
          <w:rFonts w:hint="default" w:ascii="Times New Roman" w:hAnsi="Times New Roman" w:eastAsia="方正小标宋简体" w:cs="Times New Roman"/>
          <w:sz w:val="44"/>
          <w:szCs w:val="36"/>
        </w:rPr>
      </w:pPr>
    </w:p>
    <w:p w14:paraId="68CB68B6">
      <w:pPr>
        <w:keepNext w:val="0"/>
        <w:keepLines w:val="0"/>
        <w:pageBreakBefore w:val="0"/>
        <w:widowControl/>
        <w:kinsoku/>
        <w:overflowPunct/>
        <w:topLinePunct w:val="0"/>
        <w:autoSpaceDE/>
        <w:autoSpaceDN/>
        <w:bidi w:val="0"/>
        <w:spacing w:line="560" w:lineRule="exact"/>
        <w:ind w:left="420" w:hanging="420"/>
        <w:jc w:val="center"/>
        <w:textAlignment w:val="center"/>
        <w:rPr>
          <w:rFonts w:hint="default" w:ascii="Times New Roman" w:hAnsi="Times New Roman" w:eastAsia="方正小标宋简体" w:cs="Times New Roman"/>
          <w:sz w:val="44"/>
          <w:szCs w:val="36"/>
        </w:rPr>
      </w:pPr>
    </w:p>
    <w:p w14:paraId="3938A536">
      <w:pPr>
        <w:keepNext w:val="0"/>
        <w:keepLines w:val="0"/>
        <w:pageBreakBefore w:val="0"/>
        <w:widowControl/>
        <w:kinsoku/>
        <w:overflowPunct/>
        <w:topLinePunct w:val="0"/>
        <w:autoSpaceDE/>
        <w:autoSpaceDN/>
        <w:bidi w:val="0"/>
        <w:spacing w:line="560" w:lineRule="exact"/>
        <w:ind w:left="420" w:hanging="420"/>
        <w:jc w:val="center"/>
        <w:textAlignment w:val="center"/>
        <w:rPr>
          <w:rFonts w:hint="default" w:ascii="Times New Roman" w:hAnsi="Times New Roman" w:eastAsia="方正小标宋简体" w:cs="Times New Roman"/>
          <w:sz w:val="44"/>
          <w:szCs w:val="36"/>
        </w:rPr>
      </w:pPr>
    </w:p>
    <w:p w14:paraId="752B1C47">
      <w:pPr>
        <w:pStyle w:val="3"/>
        <w:keepNext w:val="0"/>
        <w:keepLines w:val="0"/>
        <w:pageBreakBefore w:val="0"/>
        <w:kinsoku/>
        <w:overflowPunct/>
        <w:topLinePunct w:val="0"/>
        <w:autoSpaceDE/>
        <w:autoSpaceDN/>
        <w:bidi w:val="0"/>
        <w:adjustRightInd w:val="0"/>
        <w:snapToGrid w:val="0"/>
        <w:spacing w:before="0" w:beforeAutospacing="0" w:after="0" w:afterAutospacing="0" w:line="560" w:lineRule="exact"/>
        <w:rPr>
          <w:rFonts w:hint="default" w:ascii="Times New Roman" w:hAnsi="Times New Roman" w:eastAsia="楷体_GB2312" w:cs="Times New Roman"/>
          <w:b/>
          <w:bCs/>
          <w:kern w:val="2"/>
          <w:sz w:val="32"/>
          <w:szCs w:val="32"/>
          <w:lang w:val="en-US" w:eastAsia="zh-CN"/>
        </w:rPr>
      </w:pPr>
      <w:r>
        <w:rPr>
          <w:rFonts w:hint="default" w:ascii="Times New Roman" w:hAnsi="Times New Roman" w:eastAsia="楷体_GB2312" w:cs="Times New Roman"/>
          <w:b/>
          <w:bCs/>
          <w:kern w:val="2"/>
          <w:sz w:val="32"/>
          <w:szCs w:val="32"/>
          <w:lang w:val="en-US" w:eastAsia="zh-CN"/>
        </w:rPr>
        <w:t>要求：</w:t>
      </w:r>
    </w:p>
    <w:p w14:paraId="6DF6023F">
      <w:pPr>
        <w:pStyle w:val="3"/>
        <w:keepNext w:val="0"/>
        <w:keepLines w:val="0"/>
        <w:pageBreakBefore w:val="0"/>
        <w:kinsoku/>
        <w:overflowPunct/>
        <w:topLinePunct w:val="0"/>
        <w:autoSpaceDE/>
        <w:autoSpaceDN/>
        <w:bidi w:val="0"/>
        <w:adjustRightInd w:val="0"/>
        <w:snapToGrid w:val="0"/>
        <w:spacing w:before="0" w:beforeAutospacing="0" w:after="0" w:afterAutospacing="0" w:line="560" w:lineRule="exact"/>
        <w:ind w:firstLine="643" w:firstLineChars="200"/>
        <w:rPr>
          <w:rFonts w:hint="default" w:ascii="Times New Roman" w:hAnsi="Times New Roman" w:eastAsia="楷体_GB2312" w:cs="Times New Roman"/>
          <w:b/>
          <w:bCs/>
          <w:kern w:val="2"/>
          <w:sz w:val="32"/>
          <w:szCs w:val="32"/>
          <w:lang w:val="en-US" w:eastAsia="zh-CN"/>
        </w:rPr>
      </w:pPr>
      <w:r>
        <w:rPr>
          <w:rFonts w:hint="default" w:ascii="Times New Roman" w:hAnsi="Times New Roman" w:eastAsia="楷体_GB2312" w:cs="Times New Roman"/>
          <w:b/>
          <w:bCs/>
          <w:kern w:val="2"/>
          <w:sz w:val="32"/>
          <w:szCs w:val="32"/>
          <w:highlight w:val="none"/>
          <w:lang w:val="en-US" w:eastAsia="zh-CN"/>
        </w:rPr>
        <w:t>可为原件、复印件、副本等形式，复印件应清晰且与原</w:t>
      </w:r>
      <w:r>
        <w:rPr>
          <w:rFonts w:hint="default" w:ascii="Times New Roman" w:hAnsi="Times New Roman" w:eastAsia="楷体_GB2312" w:cs="Times New Roman"/>
          <w:b/>
          <w:bCs/>
          <w:kern w:val="2"/>
          <w:sz w:val="32"/>
          <w:szCs w:val="32"/>
          <w:lang w:val="en-US" w:eastAsia="zh-CN"/>
        </w:rPr>
        <w:t>件完全一致，并由工作人员与原件核实后标注“复印件与原件一致”或“与原件核对无误”字样并签字。</w:t>
      </w:r>
    </w:p>
    <w:p w14:paraId="145C2930">
      <w:pPr>
        <w:keepNext w:val="0"/>
        <w:keepLines w:val="0"/>
        <w:pageBreakBefore w:val="0"/>
        <w:widowControl/>
        <w:kinsoku/>
        <w:overflowPunct/>
        <w:topLinePunct w:val="0"/>
        <w:autoSpaceDE/>
        <w:autoSpaceDN/>
        <w:bidi w:val="0"/>
        <w:spacing w:line="560" w:lineRule="exact"/>
        <w:ind w:left="420" w:hanging="420"/>
        <w:jc w:val="center"/>
        <w:textAlignment w:val="center"/>
        <w:rPr>
          <w:rFonts w:hint="default" w:ascii="Times New Roman" w:hAnsi="Times New Roman" w:eastAsia="方正小标宋简体" w:cs="Times New Roman"/>
          <w:sz w:val="44"/>
          <w:szCs w:val="36"/>
        </w:rPr>
      </w:pPr>
    </w:p>
    <w:p w14:paraId="722F851F">
      <w:pPr>
        <w:keepNext w:val="0"/>
        <w:keepLines w:val="0"/>
        <w:pageBreakBefore w:val="0"/>
        <w:widowControl/>
        <w:kinsoku/>
        <w:overflowPunct/>
        <w:topLinePunct w:val="0"/>
        <w:autoSpaceDE/>
        <w:autoSpaceDN/>
        <w:bidi w:val="0"/>
        <w:spacing w:line="560" w:lineRule="exact"/>
        <w:ind w:left="420" w:hanging="420"/>
        <w:jc w:val="center"/>
        <w:textAlignment w:val="center"/>
        <w:rPr>
          <w:rFonts w:hint="default" w:ascii="Times New Roman" w:hAnsi="Times New Roman" w:eastAsia="方正小标宋简体" w:cs="Times New Roman"/>
          <w:sz w:val="44"/>
          <w:szCs w:val="36"/>
        </w:rPr>
      </w:pPr>
    </w:p>
    <w:p w14:paraId="4EEFCE56">
      <w:pPr>
        <w:keepNext w:val="0"/>
        <w:keepLines w:val="0"/>
        <w:pageBreakBefore w:val="0"/>
        <w:widowControl/>
        <w:kinsoku/>
        <w:overflowPunct/>
        <w:topLinePunct w:val="0"/>
        <w:autoSpaceDE/>
        <w:autoSpaceDN/>
        <w:bidi w:val="0"/>
        <w:spacing w:line="560" w:lineRule="exact"/>
        <w:ind w:left="420" w:hanging="420"/>
        <w:jc w:val="center"/>
        <w:textAlignment w:val="center"/>
        <w:rPr>
          <w:rFonts w:hint="default" w:ascii="Times New Roman" w:hAnsi="Times New Roman" w:eastAsia="方正小标宋简体" w:cs="Times New Roman"/>
          <w:sz w:val="44"/>
          <w:szCs w:val="36"/>
        </w:rPr>
      </w:pPr>
    </w:p>
    <w:p w14:paraId="2C2D35CF">
      <w:pPr>
        <w:keepNext w:val="0"/>
        <w:keepLines w:val="0"/>
        <w:pageBreakBefore w:val="0"/>
        <w:widowControl/>
        <w:kinsoku/>
        <w:overflowPunct/>
        <w:topLinePunct w:val="0"/>
        <w:autoSpaceDE/>
        <w:autoSpaceDN/>
        <w:bidi w:val="0"/>
        <w:spacing w:line="560" w:lineRule="exact"/>
        <w:ind w:left="420" w:hanging="420"/>
        <w:jc w:val="center"/>
        <w:textAlignment w:val="center"/>
        <w:rPr>
          <w:rFonts w:hint="default" w:ascii="Times New Roman" w:hAnsi="Times New Roman" w:eastAsia="方正小标宋简体" w:cs="Times New Roman"/>
          <w:sz w:val="44"/>
          <w:szCs w:val="36"/>
        </w:rPr>
      </w:pPr>
    </w:p>
    <w:p w14:paraId="1E52F193">
      <w:pPr>
        <w:keepNext w:val="0"/>
        <w:keepLines w:val="0"/>
        <w:pageBreakBefore w:val="0"/>
        <w:widowControl/>
        <w:kinsoku/>
        <w:overflowPunct/>
        <w:topLinePunct w:val="0"/>
        <w:autoSpaceDE/>
        <w:autoSpaceDN/>
        <w:bidi w:val="0"/>
        <w:spacing w:line="560" w:lineRule="exact"/>
        <w:ind w:left="420" w:hanging="420"/>
        <w:jc w:val="center"/>
        <w:textAlignment w:val="center"/>
        <w:rPr>
          <w:rFonts w:hint="default" w:ascii="Times New Roman" w:hAnsi="Times New Roman" w:eastAsia="方正小标宋简体" w:cs="Times New Roman"/>
          <w:sz w:val="44"/>
          <w:szCs w:val="36"/>
        </w:rPr>
      </w:pPr>
    </w:p>
    <w:p w14:paraId="2DB0EAD0">
      <w:pPr>
        <w:keepNext w:val="0"/>
        <w:keepLines w:val="0"/>
        <w:pageBreakBefore w:val="0"/>
        <w:widowControl/>
        <w:kinsoku/>
        <w:overflowPunct/>
        <w:topLinePunct w:val="0"/>
        <w:autoSpaceDE/>
        <w:autoSpaceDN/>
        <w:bidi w:val="0"/>
        <w:spacing w:line="560" w:lineRule="exact"/>
        <w:ind w:left="420" w:hanging="420"/>
        <w:jc w:val="center"/>
        <w:textAlignment w:val="center"/>
        <w:rPr>
          <w:rFonts w:hint="default" w:ascii="Times New Roman" w:hAnsi="Times New Roman" w:eastAsia="方正小标宋简体" w:cs="Times New Roman"/>
          <w:sz w:val="44"/>
          <w:szCs w:val="36"/>
        </w:rPr>
      </w:pPr>
    </w:p>
    <w:p w14:paraId="2EE76AE9">
      <w:pPr>
        <w:keepNext w:val="0"/>
        <w:keepLines w:val="0"/>
        <w:pageBreakBefore w:val="0"/>
        <w:widowControl/>
        <w:kinsoku/>
        <w:overflowPunct/>
        <w:topLinePunct w:val="0"/>
        <w:autoSpaceDE/>
        <w:autoSpaceDN/>
        <w:bidi w:val="0"/>
        <w:spacing w:line="560" w:lineRule="exact"/>
        <w:ind w:left="420" w:hanging="420"/>
        <w:jc w:val="center"/>
        <w:textAlignment w:val="center"/>
        <w:rPr>
          <w:rFonts w:hint="default" w:ascii="Times New Roman" w:hAnsi="Times New Roman" w:eastAsia="方正小标宋简体" w:cs="Times New Roman"/>
          <w:sz w:val="44"/>
          <w:szCs w:val="36"/>
        </w:rPr>
      </w:pPr>
    </w:p>
    <w:p w14:paraId="5A410354">
      <w:pPr>
        <w:keepNext w:val="0"/>
        <w:keepLines w:val="0"/>
        <w:pageBreakBefore w:val="0"/>
        <w:widowControl/>
        <w:kinsoku/>
        <w:overflowPunct/>
        <w:topLinePunct w:val="0"/>
        <w:autoSpaceDE/>
        <w:autoSpaceDN/>
        <w:bidi w:val="0"/>
        <w:spacing w:line="560" w:lineRule="exact"/>
        <w:ind w:left="420" w:hanging="420"/>
        <w:jc w:val="center"/>
        <w:textAlignment w:val="center"/>
        <w:rPr>
          <w:rFonts w:hint="default" w:ascii="Times New Roman" w:hAnsi="Times New Roman" w:eastAsia="方正小标宋简体" w:cs="Times New Roman"/>
          <w:sz w:val="44"/>
          <w:szCs w:val="36"/>
        </w:rPr>
      </w:pPr>
    </w:p>
    <w:p w14:paraId="7EFAD705">
      <w:pPr>
        <w:keepNext w:val="0"/>
        <w:keepLines w:val="0"/>
        <w:pageBreakBefore w:val="0"/>
        <w:widowControl/>
        <w:kinsoku/>
        <w:overflowPunct/>
        <w:topLinePunct w:val="0"/>
        <w:autoSpaceDE/>
        <w:autoSpaceDN/>
        <w:bidi w:val="0"/>
        <w:spacing w:line="560" w:lineRule="exact"/>
        <w:ind w:left="420" w:hanging="420"/>
        <w:jc w:val="center"/>
        <w:textAlignment w:val="center"/>
        <w:rPr>
          <w:rFonts w:hint="default" w:ascii="Times New Roman" w:hAnsi="Times New Roman" w:eastAsia="方正小标宋简体" w:cs="Times New Roman"/>
          <w:sz w:val="44"/>
          <w:szCs w:val="36"/>
        </w:rPr>
      </w:pPr>
    </w:p>
    <w:p w14:paraId="2203B7B1">
      <w:pPr>
        <w:keepNext w:val="0"/>
        <w:keepLines w:val="0"/>
        <w:pageBreakBefore w:val="0"/>
        <w:widowControl/>
        <w:kinsoku/>
        <w:overflowPunct/>
        <w:topLinePunct w:val="0"/>
        <w:autoSpaceDE/>
        <w:autoSpaceDN/>
        <w:bidi w:val="0"/>
        <w:spacing w:line="560" w:lineRule="exact"/>
        <w:ind w:left="420" w:hanging="420"/>
        <w:jc w:val="center"/>
        <w:textAlignment w:val="center"/>
        <w:rPr>
          <w:rFonts w:hint="default" w:ascii="Times New Roman" w:hAnsi="Times New Roman" w:eastAsia="方正小标宋简体" w:cs="Times New Roman"/>
          <w:sz w:val="44"/>
          <w:szCs w:val="36"/>
        </w:rPr>
      </w:pPr>
    </w:p>
    <w:p w14:paraId="60CF1C01">
      <w:pPr>
        <w:keepNext w:val="0"/>
        <w:keepLines w:val="0"/>
        <w:pageBreakBefore w:val="0"/>
        <w:widowControl/>
        <w:kinsoku/>
        <w:overflowPunct/>
        <w:topLinePunct w:val="0"/>
        <w:autoSpaceDE/>
        <w:autoSpaceDN/>
        <w:bidi w:val="0"/>
        <w:spacing w:line="560" w:lineRule="exact"/>
        <w:ind w:left="420" w:hanging="420"/>
        <w:jc w:val="center"/>
        <w:textAlignment w:val="center"/>
        <w:rPr>
          <w:rFonts w:hint="default" w:ascii="Times New Roman" w:hAnsi="Times New Roman" w:eastAsia="方正小标宋简体" w:cs="Times New Roman"/>
          <w:sz w:val="44"/>
          <w:szCs w:val="36"/>
        </w:rPr>
      </w:pPr>
    </w:p>
    <w:p w14:paraId="6DC14C32">
      <w:pPr>
        <w:keepNext w:val="0"/>
        <w:keepLines w:val="0"/>
        <w:pageBreakBefore w:val="0"/>
        <w:widowControl/>
        <w:kinsoku/>
        <w:overflowPunct/>
        <w:topLinePunct w:val="0"/>
        <w:autoSpaceDE/>
        <w:autoSpaceDN/>
        <w:bidi w:val="0"/>
        <w:spacing w:line="560" w:lineRule="exact"/>
        <w:ind w:left="420" w:hanging="420"/>
        <w:jc w:val="center"/>
        <w:textAlignment w:val="center"/>
        <w:rPr>
          <w:rFonts w:hint="default" w:ascii="Times New Roman" w:hAnsi="Times New Roman" w:eastAsia="方正小标宋简体" w:cs="Times New Roman"/>
          <w:sz w:val="44"/>
          <w:szCs w:val="36"/>
        </w:rPr>
      </w:pPr>
    </w:p>
    <w:p w14:paraId="33E72627">
      <w:pPr>
        <w:keepNext w:val="0"/>
        <w:keepLines w:val="0"/>
        <w:pageBreakBefore w:val="0"/>
        <w:widowControl/>
        <w:kinsoku/>
        <w:overflowPunct/>
        <w:topLinePunct w:val="0"/>
        <w:autoSpaceDE/>
        <w:autoSpaceDN/>
        <w:bidi w:val="0"/>
        <w:spacing w:line="560" w:lineRule="exact"/>
        <w:ind w:left="420" w:hanging="420"/>
        <w:jc w:val="center"/>
        <w:textAlignment w:val="center"/>
        <w:rPr>
          <w:rFonts w:hint="default" w:ascii="Times New Roman" w:hAnsi="Times New Roman" w:eastAsia="方正小标宋简体" w:cs="Times New Roman"/>
          <w:sz w:val="44"/>
          <w:szCs w:val="36"/>
        </w:rPr>
      </w:pPr>
    </w:p>
    <w:p w14:paraId="7F3BF7D6">
      <w:pPr>
        <w:keepNext w:val="0"/>
        <w:keepLines w:val="0"/>
        <w:pageBreakBefore w:val="0"/>
        <w:widowControl/>
        <w:kinsoku/>
        <w:overflowPunct/>
        <w:topLinePunct w:val="0"/>
        <w:autoSpaceDE/>
        <w:autoSpaceDN/>
        <w:bidi w:val="0"/>
        <w:spacing w:line="560" w:lineRule="exact"/>
        <w:ind w:left="420" w:hanging="420"/>
        <w:jc w:val="center"/>
        <w:textAlignment w:val="center"/>
        <w:rPr>
          <w:rFonts w:hint="default" w:ascii="Times New Roman" w:hAnsi="Times New Roman" w:eastAsia="方正小标宋简体" w:cs="Times New Roman"/>
          <w:sz w:val="44"/>
          <w:szCs w:val="36"/>
        </w:rPr>
      </w:pPr>
    </w:p>
    <w:p w14:paraId="4E29195D">
      <w:pPr>
        <w:keepNext w:val="0"/>
        <w:keepLines w:val="0"/>
        <w:pageBreakBefore w:val="0"/>
        <w:widowControl/>
        <w:kinsoku/>
        <w:overflowPunct/>
        <w:topLinePunct w:val="0"/>
        <w:autoSpaceDE/>
        <w:autoSpaceDN/>
        <w:bidi w:val="0"/>
        <w:spacing w:line="560" w:lineRule="exact"/>
        <w:ind w:left="420" w:hanging="420"/>
        <w:jc w:val="center"/>
        <w:textAlignment w:val="center"/>
        <w:rPr>
          <w:rFonts w:hint="default" w:ascii="Times New Roman" w:hAnsi="Times New Roman" w:eastAsia="方正小标宋简体" w:cs="Times New Roman"/>
          <w:sz w:val="44"/>
          <w:szCs w:val="36"/>
        </w:rPr>
      </w:pPr>
    </w:p>
    <w:p w14:paraId="5228E7FE">
      <w:pPr>
        <w:keepNext w:val="0"/>
        <w:keepLines w:val="0"/>
        <w:pageBreakBefore w:val="0"/>
        <w:widowControl/>
        <w:kinsoku/>
        <w:overflowPunct/>
        <w:topLinePunct w:val="0"/>
        <w:autoSpaceDE/>
        <w:autoSpaceDN/>
        <w:bidi w:val="0"/>
        <w:spacing w:line="560" w:lineRule="exact"/>
        <w:ind w:left="420" w:hanging="420"/>
        <w:jc w:val="center"/>
        <w:textAlignment w:val="center"/>
        <w:rPr>
          <w:rFonts w:hint="default" w:ascii="Times New Roman" w:hAnsi="Times New Roman" w:eastAsia="方正小标宋简体" w:cs="Times New Roman"/>
          <w:sz w:val="44"/>
          <w:szCs w:val="36"/>
        </w:rPr>
      </w:pPr>
    </w:p>
    <w:p w14:paraId="4D060664">
      <w:pPr>
        <w:keepNext w:val="0"/>
        <w:keepLines w:val="0"/>
        <w:pageBreakBefore w:val="0"/>
        <w:widowControl/>
        <w:kinsoku/>
        <w:overflowPunct/>
        <w:topLinePunct w:val="0"/>
        <w:autoSpaceDE/>
        <w:autoSpaceDN/>
        <w:bidi w:val="0"/>
        <w:spacing w:line="560" w:lineRule="exact"/>
        <w:ind w:left="420" w:hanging="420"/>
        <w:jc w:val="center"/>
        <w:textAlignment w:val="center"/>
        <w:rPr>
          <w:rFonts w:hint="default" w:ascii="Times New Roman" w:hAnsi="Times New Roman" w:eastAsia="方正小标宋简体" w:cs="Times New Roman"/>
          <w:sz w:val="44"/>
          <w:szCs w:val="36"/>
        </w:rPr>
      </w:pPr>
    </w:p>
    <w:p w14:paraId="64136A51">
      <w:pPr>
        <w:keepNext w:val="0"/>
        <w:keepLines w:val="0"/>
        <w:pageBreakBefore w:val="0"/>
        <w:widowControl/>
        <w:kinsoku/>
        <w:overflowPunct/>
        <w:topLinePunct w:val="0"/>
        <w:autoSpaceDE/>
        <w:autoSpaceDN/>
        <w:bidi w:val="0"/>
        <w:spacing w:line="560" w:lineRule="exact"/>
        <w:ind w:left="420" w:hanging="420"/>
        <w:jc w:val="center"/>
        <w:textAlignment w:val="center"/>
        <w:rPr>
          <w:rFonts w:hint="default" w:ascii="Times New Roman" w:hAnsi="Times New Roman" w:eastAsia="方正小标宋简体" w:cs="Times New Roman"/>
          <w:sz w:val="44"/>
          <w:szCs w:val="36"/>
        </w:rPr>
      </w:pPr>
    </w:p>
    <w:p w14:paraId="4A6FD328">
      <w:pPr>
        <w:keepNext w:val="0"/>
        <w:keepLines w:val="0"/>
        <w:pageBreakBefore w:val="0"/>
        <w:widowControl/>
        <w:kinsoku/>
        <w:overflowPunct/>
        <w:topLinePunct w:val="0"/>
        <w:autoSpaceDE/>
        <w:autoSpaceDN/>
        <w:bidi w:val="0"/>
        <w:spacing w:line="560" w:lineRule="exact"/>
        <w:ind w:left="420" w:hanging="420"/>
        <w:jc w:val="center"/>
        <w:textAlignment w:val="center"/>
        <w:rPr>
          <w:rFonts w:hint="default" w:ascii="Times New Roman" w:hAnsi="Times New Roman" w:eastAsia="方正小标宋简体" w:cs="Times New Roman"/>
          <w:sz w:val="44"/>
          <w:szCs w:val="36"/>
        </w:rPr>
      </w:pPr>
    </w:p>
    <w:p w14:paraId="34C328AF">
      <w:pPr>
        <w:keepNext w:val="0"/>
        <w:keepLines w:val="0"/>
        <w:pageBreakBefore w:val="0"/>
        <w:widowControl/>
        <w:kinsoku/>
        <w:overflowPunct/>
        <w:topLinePunct w:val="0"/>
        <w:autoSpaceDE/>
        <w:autoSpaceDN/>
        <w:bidi w:val="0"/>
        <w:spacing w:line="560" w:lineRule="exact"/>
        <w:ind w:left="420" w:hanging="420"/>
        <w:jc w:val="center"/>
        <w:textAlignment w:val="center"/>
        <w:rPr>
          <w:rFonts w:hint="default" w:ascii="Times New Roman" w:hAnsi="Times New Roman" w:eastAsia="方正小标宋简体" w:cs="Times New Roman"/>
          <w:sz w:val="44"/>
          <w:szCs w:val="36"/>
        </w:rPr>
      </w:pPr>
    </w:p>
    <w:p w14:paraId="28D86EFE">
      <w:pPr>
        <w:keepNext w:val="0"/>
        <w:keepLines w:val="0"/>
        <w:pageBreakBefore w:val="0"/>
        <w:kinsoku/>
        <w:overflowPunct/>
        <w:topLinePunct w:val="0"/>
        <w:autoSpaceDE/>
        <w:autoSpaceDN/>
        <w:bidi w:val="0"/>
        <w:spacing w:line="560" w:lineRule="exact"/>
        <w:jc w:val="center"/>
        <w:rPr>
          <w:rFonts w:hint="default" w:ascii="Times New Roman" w:hAnsi="Times New Roman" w:eastAsia="方正小标宋简体" w:cs="Times New Roman"/>
          <w:b w:val="0"/>
          <w:bCs/>
          <w:sz w:val="44"/>
          <w:szCs w:val="44"/>
          <w:lang w:eastAsia="zh-CN"/>
        </w:rPr>
      </w:pPr>
      <w:r>
        <w:rPr>
          <w:rFonts w:hint="default" w:ascii="Times New Roman" w:hAnsi="Times New Roman" w:eastAsia="方正小标宋简体" w:cs="Times New Roman"/>
          <w:b w:val="0"/>
          <w:bCs/>
          <w:sz w:val="44"/>
          <w:szCs w:val="44"/>
          <w:lang w:eastAsia="zh-CN"/>
        </w:rPr>
        <w:t>泰安市行政审批服务局</w:t>
      </w:r>
    </w:p>
    <w:p w14:paraId="345479DA">
      <w:pPr>
        <w:keepNext w:val="0"/>
        <w:keepLines w:val="0"/>
        <w:pageBreakBefore w:val="0"/>
        <w:kinsoku/>
        <w:overflowPunct/>
        <w:topLinePunct w:val="0"/>
        <w:autoSpaceDE/>
        <w:autoSpaceDN/>
        <w:bidi w:val="0"/>
        <w:spacing w:line="560" w:lineRule="exact"/>
        <w:jc w:val="center"/>
        <w:rPr>
          <w:rFonts w:hint="default" w:ascii="Times New Roman" w:hAnsi="Times New Roman" w:eastAsia="方正小标宋简体" w:cs="Times New Roman"/>
          <w:b w:val="0"/>
          <w:bCs/>
          <w:sz w:val="44"/>
          <w:szCs w:val="44"/>
          <w:lang w:eastAsia="zh-CN"/>
        </w:rPr>
      </w:pPr>
      <w:r>
        <w:rPr>
          <w:rFonts w:hint="default" w:ascii="Times New Roman" w:hAnsi="Times New Roman" w:eastAsia="方正小标宋简体" w:cs="Times New Roman"/>
          <w:b w:val="0"/>
          <w:bCs/>
          <w:sz w:val="44"/>
          <w:szCs w:val="44"/>
          <w:lang w:eastAsia="zh-CN"/>
        </w:rPr>
        <w:t>行政许可文书送达回证</w:t>
      </w:r>
    </w:p>
    <w:p w14:paraId="55E46530">
      <w:pPr>
        <w:keepNext w:val="0"/>
        <w:keepLines w:val="0"/>
        <w:pageBreakBefore w:val="0"/>
        <w:kinsoku/>
        <w:overflowPunct/>
        <w:topLinePunct w:val="0"/>
        <w:autoSpaceDE/>
        <w:autoSpaceDN/>
        <w:bidi w:val="0"/>
        <w:spacing w:line="560" w:lineRule="exact"/>
        <w:rPr>
          <w:rFonts w:hint="default" w:ascii="Times New Roman" w:hAnsi="Times New Roman" w:cs="Times New Roman"/>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9"/>
        <w:gridCol w:w="6811"/>
      </w:tblGrid>
      <w:tr w14:paraId="172F7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49" w:type="dxa"/>
            <w:tcBorders>
              <w:top w:val="single" w:color="auto" w:sz="12" w:space="0"/>
              <w:left w:val="single" w:color="auto" w:sz="12" w:space="0"/>
            </w:tcBorders>
            <w:noWrap w:val="0"/>
            <w:vAlign w:val="center"/>
          </w:tcPr>
          <w:p w14:paraId="4B4497AB">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送达文书</w:t>
            </w:r>
          </w:p>
          <w:p w14:paraId="360B8B43">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名称及编号</w:t>
            </w:r>
          </w:p>
        </w:tc>
        <w:tc>
          <w:tcPr>
            <w:tcW w:w="6811" w:type="dxa"/>
            <w:tcBorders>
              <w:top w:val="single" w:color="auto" w:sz="12" w:space="0"/>
              <w:right w:val="single" w:color="auto" w:sz="12" w:space="0"/>
            </w:tcBorders>
            <w:noWrap w:val="0"/>
            <w:vAlign w:val="center"/>
          </w:tcPr>
          <w:p w14:paraId="080633AA">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例：</w:t>
            </w:r>
            <w:r>
              <w:rPr>
                <w:rFonts w:hint="default" w:ascii="Times New Roman" w:hAnsi="Times New Roman" w:eastAsia="仿宋_GB2312" w:cs="Times New Roman"/>
                <w:sz w:val="24"/>
                <w:szCs w:val="24"/>
                <w:lang w:val="en-US" w:eastAsia="zh-CN"/>
              </w:rPr>
              <w:t>XXXX证/XXXX批复</w:t>
            </w:r>
          </w:p>
          <w:p w14:paraId="311AFFB9">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24"/>
                <w:szCs w:val="24"/>
                <w:lang w:val="en-US" w:eastAsia="zh-CN"/>
              </w:rPr>
              <w:t>文书编号/发文字号：XXXX</w:t>
            </w:r>
          </w:p>
        </w:tc>
      </w:tr>
      <w:tr w14:paraId="0D3D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2249" w:type="dxa"/>
            <w:tcBorders>
              <w:left w:val="single" w:color="auto" w:sz="12" w:space="0"/>
            </w:tcBorders>
            <w:noWrap w:val="0"/>
            <w:vAlign w:val="center"/>
          </w:tcPr>
          <w:p w14:paraId="46002815">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受送达人</w:t>
            </w:r>
          </w:p>
        </w:tc>
        <w:tc>
          <w:tcPr>
            <w:tcW w:w="6811" w:type="dxa"/>
            <w:tcBorders>
              <w:right w:val="single" w:color="auto" w:sz="12" w:space="0"/>
            </w:tcBorders>
            <w:noWrap w:val="0"/>
            <w:vAlign w:val="bottom"/>
          </w:tcPr>
          <w:p w14:paraId="15A9BB36">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张三</w:t>
            </w:r>
          </w:p>
        </w:tc>
      </w:tr>
      <w:tr w14:paraId="1F8CD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2249" w:type="dxa"/>
            <w:tcBorders>
              <w:left w:val="single" w:color="auto" w:sz="12" w:space="0"/>
            </w:tcBorders>
            <w:noWrap w:val="0"/>
            <w:vAlign w:val="center"/>
          </w:tcPr>
          <w:p w14:paraId="231F240A">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送达地址</w:t>
            </w:r>
          </w:p>
        </w:tc>
        <w:tc>
          <w:tcPr>
            <w:tcW w:w="6811" w:type="dxa"/>
            <w:tcBorders>
              <w:right w:val="single" w:color="auto" w:sz="12" w:space="0"/>
            </w:tcBorders>
            <w:noWrap w:val="0"/>
            <w:vAlign w:val="center"/>
          </w:tcPr>
          <w:p w14:paraId="08592933">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eastAsia="zh-CN"/>
              </w:rPr>
              <w:t>泰安市</w:t>
            </w:r>
            <w:r>
              <w:rPr>
                <w:rFonts w:hint="default" w:ascii="Times New Roman" w:hAnsi="Times New Roman" w:eastAsia="仿宋_GB2312" w:cs="Times New Roman"/>
                <w:sz w:val="32"/>
                <w:lang w:val="en-US" w:eastAsia="zh-CN"/>
              </w:rPr>
              <w:t>XX路XX号</w:t>
            </w:r>
          </w:p>
        </w:tc>
      </w:tr>
      <w:tr w14:paraId="780D7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4" w:hRule="atLeast"/>
          <w:jc w:val="center"/>
        </w:trPr>
        <w:tc>
          <w:tcPr>
            <w:tcW w:w="2249" w:type="dxa"/>
            <w:tcBorders>
              <w:left w:val="single" w:color="auto" w:sz="12" w:space="0"/>
            </w:tcBorders>
            <w:noWrap w:val="0"/>
            <w:vAlign w:val="center"/>
          </w:tcPr>
          <w:p w14:paraId="24D659BE">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送达方式</w:t>
            </w:r>
          </w:p>
        </w:tc>
        <w:tc>
          <w:tcPr>
            <w:tcW w:w="6811" w:type="dxa"/>
            <w:tcBorders>
              <w:right w:val="single" w:color="auto" w:sz="12" w:space="0"/>
            </w:tcBorders>
            <w:noWrap w:val="0"/>
            <w:vAlign w:val="center"/>
          </w:tcPr>
          <w:p w14:paraId="01B6955C">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lang w:eastAsia="zh-CN"/>
              </w:rPr>
            </w:pPr>
            <w:r>
              <w:rPr>
                <w:rFonts w:hint="default" w:ascii="Times New Roman" w:hAnsi="Times New Roman" w:eastAsia="仿宋_GB2312" w:cs="Times New Roman"/>
                <w:sz w:val="30"/>
                <w:szCs w:val="30"/>
                <w:lang w:eastAsia="zh-CN"/>
              </w:rPr>
              <w:t>（直接送达、</w:t>
            </w:r>
            <w:r>
              <w:rPr>
                <w:rFonts w:hint="default" w:ascii="Times New Roman" w:hAnsi="Times New Roman" w:eastAsia="仿宋_GB2312" w:cs="Times New Roman"/>
                <w:sz w:val="30"/>
                <w:szCs w:val="30"/>
                <w:lang w:val="en-US" w:eastAsia="zh-CN"/>
              </w:rPr>
              <w:t>留置送达、电子送达、</w:t>
            </w:r>
            <w:r>
              <w:rPr>
                <w:rFonts w:hint="default" w:ascii="Times New Roman" w:hAnsi="Times New Roman" w:eastAsia="仿宋_GB2312" w:cs="Times New Roman"/>
                <w:sz w:val="30"/>
                <w:szCs w:val="30"/>
                <w:lang w:eastAsia="zh-CN"/>
              </w:rPr>
              <w:t>邮寄送达、公告送达）</w:t>
            </w:r>
          </w:p>
        </w:tc>
      </w:tr>
      <w:tr w14:paraId="171A9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249" w:type="dxa"/>
            <w:tcBorders>
              <w:left w:val="single" w:color="auto" w:sz="12" w:space="0"/>
            </w:tcBorders>
            <w:noWrap w:val="0"/>
            <w:vAlign w:val="center"/>
          </w:tcPr>
          <w:p w14:paraId="27283E27">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受送达人</w:t>
            </w:r>
          </w:p>
          <w:p w14:paraId="29C98426">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签名或盖章</w:t>
            </w:r>
          </w:p>
        </w:tc>
        <w:tc>
          <w:tcPr>
            <w:tcW w:w="6811" w:type="dxa"/>
            <w:tcBorders>
              <w:right w:val="single" w:color="auto" w:sz="12" w:space="0"/>
            </w:tcBorders>
            <w:noWrap w:val="0"/>
            <w:vAlign w:val="bottom"/>
          </w:tcPr>
          <w:p w14:paraId="6907625A">
            <w:pPr>
              <w:keepNext w:val="0"/>
              <w:keepLines w:val="0"/>
              <w:pageBreakBefore w:val="0"/>
              <w:kinsoku/>
              <w:overflowPunct/>
              <w:topLinePunct w:val="0"/>
              <w:autoSpaceDE/>
              <w:autoSpaceDN/>
              <w:bidi w:val="0"/>
              <w:spacing w:line="560" w:lineRule="exact"/>
              <w:jc w:val="right"/>
              <w:rPr>
                <w:rFonts w:hint="default" w:ascii="Times New Roman" w:hAnsi="Times New Roman" w:eastAsia="仿宋_GB2312" w:cs="Times New Roman"/>
                <w:sz w:val="32"/>
              </w:rPr>
            </w:pPr>
          </w:p>
          <w:p w14:paraId="6E307FA4">
            <w:pPr>
              <w:keepNext w:val="0"/>
              <w:keepLines w:val="0"/>
              <w:pageBreakBefore w:val="0"/>
              <w:kinsoku/>
              <w:overflowPunct/>
              <w:topLinePunct w:val="0"/>
              <w:autoSpaceDE/>
              <w:autoSpaceDN/>
              <w:bidi w:val="0"/>
              <w:spacing w:line="560" w:lineRule="exact"/>
              <w:jc w:val="right"/>
              <w:rPr>
                <w:rFonts w:hint="default" w:ascii="Times New Roman" w:hAnsi="Times New Roman" w:eastAsia="仿宋_GB2312" w:cs="Times New Roman"/>
                <w:sz w:val="32"/>
              </w:rPr>
            </w:pPr>
            <w:r>
              <w:rPr>
                <w:rFonts w:hint="default" w:ascii="Times New Roman" w:hAnsi="Times New Roman" w:eastAsia="仿宋_GB2312" w:cs="Times New Roman"/>
                <w:sz w:val="32"/>
              </w:rPr>
              <w:t>年   月   日</w:t>
            </w:r>
          </w:p>
        </w:tc>
      </w:tr>
      <w:tr w14:paraId="1BCEF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jc w:val="center"/>
        </w:trPr>
        <w:tc>
          <w:tcPr>
            <w:tcW w:w="2249" w:type="dxa"/>
            <w:tcBorders>
              <w:left w:val="single" w:color="auto" w:sz="12" w:space="0"/>
            </w:tcBorders>
            <w:noWrap w:val="0"/>
            <w:vAlign w:val="center"/>
          </w:tcPr>
          <w:p w14:paraId="5F3DCC12">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送达人签字</w:t>
            </w:r>
          </w:p>
        </w:tc>
        <w:tc>
          <w:tcPr>
            <w:tcW w:w="6811" w:type="dxa"/>
            <w:tcBorders>
              <w:right w:val="single" w:color="auto" w:sz="12" w:space="0"/>
            </w:tcBorders>
            <w:noWrap w:val="0"/>
            <w:vAlign w:val="bottom"/>
          </w:tcPr>
          <w:p w14:paraId="31729774">
            <w:pPr>
              <w:keepNext w:val="0"/>
              <w:keepLines w:val="0"/>
              <w:pageBreakBefore w:val="0"/>
              <w:kinsoku/>
              <w:overflowPunct/>
              <w:topLinePunct w:val="0"/>
              <w:autoSpaceDE/>
              <w:autoSpaceDN/>
              <w:bidi w:val="0"/>
              <w:spacing w:line="560" w:lineRule="exact"/>
              <w:jc w:val="right"/>
              <w:rPr>
                <w:rFonts w:hint="default" w:ascii="Times New Roman" w:hAnsi="Times New Roman" w:eastAsia="仿宋_GB2312" w:cs="Times New Roman"/>
                <w:sz w:val="32"/>
              </w:rPr>
            </w:pPr>
            <w:r>
              <w:rPr>
                <w:rFonts w:hint="default" w:ascii="Times New Roman" w:hAnsi="Times New Roman" w:eastAsia="仿宋_GB2312" w:cs="Times New Roman"/>
                <w:sz w:val="32"/>
              </w:rPr>
              <w:t>年   月   日</w:t>
            </w:r>
          </w:p>
        </w:tc>
      </w:tr>
      <w:tr w14:paraId="0FC22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2249" w:type="dxa"/>
            <w:tcBorders>
              <w:left w:val="single" w:color="auto" w:sz="12" w:space="0"/>
            </w:tcBorders>
            <w:noWrap w:val="0"/>
            <w:vAlign w:val="center"/>
          </w:tcPr>
          <w:p w14:paraId="0AFBCB1A">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代收人及</w:t>
            </w:r>
          </w:p>
          <w:p w14:paraId="428EFBBE">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代收理由</w:t>
            </w:r>
          </w:p>
        </w:tc>
        <w:tc>
          <w:tcPr>
            <w:tcW w:w="6811" w:type="dxa"/>
            <w:tcBorders>
              <w:right w:val="single" w:color="auto" w:sz="12" w:space="0"/>
            </w:tcBorders>
            <w:noWrap w:val="0"/>
            <w:vAlign w:val="bottom"/>
          </w:tcPr>
          <w:p w14:paraId="039CEAD5">
            <w:pPr>
              <w:keepNext w:val="0"/>
              <w:keepLines w:val="0"/>
              <w:pageBreakBefore w:val="0"/>
              <w:kinsoku/>
              <w:overflowPunct/>
              <w:topLinePunct w:val="0"/>
              <w:autoSpaceDE/>
              <w:autoSpaceDN/>
              <w:bidi w:val="0"/>
              <w:spacing w:line="560" w:lineRule="exact"/>
              <w:jc w:val="right"/>
              <w:rPr>
                <w:rFonts w:hint="default" w:ascii="Times New Roman" w:hAnsi="Times New Roman" w:eastAsia="仿宋_GB2312" w:cs="Times New Roman"/>
                <w:sz w:val="32"/>
              </w:rPr>
            </w:pPr>
            <w:r>
              <w:rPr>
                <w:rFonts w:hint="default" w:ascii="Times New Roman" w:hAnsi="Times New Roman" w:eastAsia="仿宋_GB2312" w:cs="Times New Roman"/>
                <w:sz w:val="32"/>
              </w:rPr>
              <w:t>年   月   日</w:t>
            </w:r>
          </w:p>
        </w:tc>
      </w:tr>
      <w:tr w14:paraId="07245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8" w:hRule="atLeast"/>
          <w:jc w:val="center"/>
        </w:trPr>
        <w:tc>
          <w:tcPr>
            <w:tcW w:w="2249" w:type="dxa"/>
            <w:tcBorders>
              <w:left w:val="single" w:color="auto" w:sz="12" w:space="0"/>
            </w:tcBorders>
            <w:noWrap w:val="0"/>
            <w:vAlign w:val="center"/>
          </w:tcPr>
          <w:p w14:paraId="692FBE02">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见证人</w:t>
            </w:r>
          </w:p>
          <w:p w14:paraId="5BABAFFD">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签名或盖章</w:t>
            </w:r>
          </w:p>
        </w:tc>
        <w:tc>
          <w:tcPr>
            <w:tcW w:w="6811" w:type="dxa"/>
            <w:tcBorders>
              <w:right w:val="single" w:color="auto" w:sz="12" w:space="0"/>
            </w:tcBorders>
            <w:noWrap w:val="0"/>
            <w:vAlign w:val="bottom"/>
          </w:tcPr>
          <w:p w14:paraId="02EBCC92">
            <w:pPr>
              <w:keepNext w:val="0"/>
              <w:keepLines w:val="0"/>
              <w:pageBreakBefore w:val="0"/>
              <w:kinsoku/>
              <w:overflowPunct/>
              <w:topLinePunct w:val="0"/>
              <w:autoSpaceDE/>
              <w:autoSpaceDN/>
              <w:bidi w:val="0"/>
              <w:spacing w:line="560" w:lineRule="exact"/>
              <w:jc w:val="right"/>
              <w:rPr>
                <w:rFonts w:hint="default" w:ascii="Times New Roman" w:hAnsi="Times New Roman" w:eastAsia="仿宋_GB2312" w:cs="Times New Roman"/>
                <w:sz w:val="32"/>
              </w:rPr>
            </w:pPr>
            <w:r>
              <w:rPr>
                <w:rFonts w:hint="default" w:ascii="Times New Roman" w:hAnsi="Times New Roman" w:eastAsia="仿宋_GB2312" w:cs="Times New Roman"/>
                <w:sz w:val="32"/>
              </w:rPr>
              <w:t>年   月   日</w:t>
            </w:r>
          </w:p>
        </w:tc>
      </w:tr>
      <w:tr w14:paraId="40F57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jc w:val="center"/>
        </w:trPr>
        <w:tc>
          <w:tcPr>
            <w:tcW w:w="2249" w:type="dxa"/>
            <w:tcBorders>
              <w:left w:val="single" w:color="auto" w:sz="12" w:space="0"/>
              <w:bottom w:val="single" w:color="auto" w:sz="12" w:space="0"/>
            </w:tcBorders>
            <w:noWrap w:val="0"/>
            <w:vAlign w:val="center"/>
          </w:tcPr>
          <w:p w14:paraId="79EFEF63">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备  注</w:t>
            </w:r>
          </w:p>
        </w:tc>
        <w:tc>
          <w:tcPr>
            <w:tcW w:w="6811" w:type="dxa"/>
            <w:tcBorders>
              <w:bottom w:val="single" w:color="auto" w:sz="12" w:space="0"/>
              <w:right w:val="single" w:color="auto" w:sz="12" w:space="0"/>
            </w:tcBorders>
            <w:noWrap w:val="0"/>
            <w:vAlign w:val="center"/>
          </w:tcPr>
          <w:p w14:paraId="5F2278A6">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rPr>
            </w:pPr>
          </w:p>
        </w:tc>
      </w:tr>
    </w:tbl>
    <w:p w14:paraId="3D5E3C04">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textAlignment w:val="auto"/>
        <w:rPr>
          <w:rFonts w:hint="default" w:ascii="Times New Roman" w:hAnsi="Times New Roman" w:eastAsia="楷体_GB2312" w:cs="Times New Roman"/>
          <w:b/>
          <w:bCs/>
          <w:kern w:val="2"/>
          <w:sz w:val="32"/>
          <w:szCs w:val="32"/>
          <w:lang w:val="en-US" w:eastAsia="zh-CN"/>
        </w:rPr>
      </w:pPr>
    </w:p>
    <w:p w14:paraId="5746398F">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textAlignment w:val="auto"/>
        <w:rPr>
          <w:rFonts w:hint="default" w:ascii="Times New Roman" w:hAnsi="Times New Roman" w:eastAsia="楷体_GB2312" w:cs="Times New Roman"/>
          <w:b/>
          <w:bCs/>
          <w:kern w:val="2"/>
          <w:sz w:val="32"/>
          <w:szCs w:val="32"/>
          <w:lang w:val="en-US" w:eastAsia="zh-CN"/>
        </w:rPr>
      </w:pPr>
    </w:p>
    <w:p w14:paraId="0311E46A">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textAlignment w:val="auto"/>
        <w:rPr>
          <w:rFonts w:hint="default" w:ascii="Times New Roman" w:hAnsi="Times New Roman" w:eastAsia="楷体_GB2312" w:cs="Times New Roman"/>
          <w:b/>
          <w:bCs/>
          <w:kern w:val="2"/>
          <w:sz w:val="32"/>
          <w:szCs w:val="32"/>
          <w:lang w:val="en-US" w:eastAsia="zh-CN"/>
        </w:rPr>
      </w:pPr>
    </w:p>
    <w:p w14:paraId="6D1700B6">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textAlignment w:val="auto"/>
        <w:rPr>
          <w:rFonts w:hint="default" w:ascii="Times New Roman" w:hAnsi="Times New Roman" w:eastAsia="楷体_GB2312" w:cs="Times New Roman"/>
          <w:b/>
          <w:bCs/>
          <w:kern w:val="2"/>
          <w:sz w:val="32"/>
          <w:szCs w:val="32"/>
          <w:lang w:val="en-US" w:eastAsia="zh-CN"/>
        </w:rPr>
      </w:pPr>
    </w:p>
    <w:p w14:paraId="346E24AD">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textAlignment w:val="auto"/>
        <w:rPr>
          <w:rFonts w:hint="default" w:ascii="Times New Roman" w:hAnsi="Times New Roman" w:eastAsia="楷体_GB2312" w:cs="Times New Roman"/>
          <w:b/>
          <w:bCs/>
          <w:kern w:val="2"/>
          <w:sz w:val="32"/>
          <w:szCs w:val="32"/>
          <w:lang w:val="en-US" w:eastAsia="zh-CN"/>
        </w:rPr>
      </w:pPr>
      <w:r>
        <w:rPr>
          <w:rFonts w:hint="default" w:ascii="Times New Roman" w:hAnsi="Times New Roman" w:eastAsia="楷体_GB2312" w:cs="Times New Roman"/>
          <w:b/>
          <w:bCs/>
          <w:kern w:val="2"/>
          <w:sz w:val="32"/>
          <w:szCs w:val="32"/>
          <w:lang w:val="en-US" w:eastAsia="zh-CN"/>
        </w:rPr>
        <w:t>要求：</w:t>
      </w:r>
    </w:p>
    <w:p w14:paraId="0A5ABA9A">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left="0" w:leftChars="0" w:firstLine="643" w:firstLineChars="200"/>
        <w:textAlignment w:val="auto"/>
        <w:rPr>
          <w:rFonts w:hint="default" w:ascii="Times New Roman" w:hAnsi="Times New Roman" w:eastAsia="楷体_GB2312" w:cs="Times New Roman"/>
          <w:b/>
          <w:bCs/>
          <w:kern w:val="2"/>
          <w:sz w:val="32"/>
          <w:szCs w:val="32"/>
          <w:lang w:val="en-US" w:eastAsia="zh-CN"/>
        </w:rPr>
      </w:pPr>
      <w:r>
        <w:rPr>
          <w:rFonts w:hint="default" w:ascii="Times New Roman" w:hAnsi="Times New Roman" w:eastAsia="楷体_GB2312" w:cs="Times New Roman"/>
          <w:b/>
          <w:bCs/>
          <w:kern w:val="2"/>
          <w:sz w:val="32"/>
          <w:szCs w:val="32"/>
          <w:lang w:val="en-US" w:eastAsia="zh-CN"/>
        </w:rPr>
        <w:t>1.根据《民事诉讼法》关于送达的相关规定，送达文书必须有送达回证，记明收到日期，受送达人在送达回证上签名或者盖章，签收日期为送达日期。</w:t>
      </w:r>
    </w:p>
    <w:p w14:paraId="78A25259">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left="0" w:leftChars="0" w:firstLine="643" w:firstLineChars="200"/>
        <w:textAlignment w:val="auto"/>
        <w:rPr>
          <w:rFonts w:hint="default" w:ascii="Times New Roman" w:hAnsi="Times New Roman" w:eastAsia="楷体_GB2312" w:cs="Times New Roman"/>
          <w:b/>
          <w:bCs/>
          <w:kern w:val="2"/>
          <w:sz w:val="32"/>
          <w:szCs w:val="32"/>
          <w:lang w:val="en-US" w:eastAsia="zh-CN"/>
        </w:rPr>
      </w:pPr>
      <w:r>
        <w:rPr>
          <w:rFonts w:hint="default" w:ascii="Times New Roman" w:hAnsi="Times New Roman" w:eastAsia="楷体_GB2312" w:cs="Times New Roman"/>
          <w:b/>
          <w:bCs/>
          <w:kern w:val="2"/>
          <w:sz w:val="32"/>
          <w:szCs w:val="32"/>
          <w:lang w:val="en-US" w:eastAsia="zh-CN"/>
        </w:rPr>
        <w:t>2.送达方式为直接送达的，应由被送达人签收。受送达人是个人的，本人签收，本人不在交他的同住成年家属签收，但应注明与被送达人的关系。受送达人是法人或者其他组织的，应当由法定代表人、其他组织的主要负责人或者该法人、组织负责收件的人签收。</w:t>
      </w:r>
    </w:p>
    <w:p w14:paraId="0E3A8E3B">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left="0" w:leftChars="0" w:firstLine="643" w:firstLineChars="200"/>
        <w:textAlignment w:val="auto"/>
        <w:rPr>
          <w:rFonts w:hint="default" w:ascii="Times New Roman" w:hAnsi="Times New Roman" w:eastAsia="楷体_GB2312" w:cs="Times New Roman"/>
          <w:b/>
          <w:bCs/>
          <w:kern w:val="2"/>
          <w:sz w:val="32"/>
          <w:szCs w:val="32"/>
          <w:lang w:val="en-US" w:eastAsia="zh-CN"/>
        </w:rPr>
      </w:pPr>
      <w:r>
        <w:rPr>
          <w:rFonts w:hint="default" w:ascii="Times New Roman" w:hAnsi="Times New Roman" w:eastAsia="楷体_GB2312" w:cs="Times New Roman"/>
          <w:b/>
          <w:bCs/>
          <w:kern w:val="2"/>
          <w:sz w:val="32"/>
          <w:szCs w:val="32"/>
          <w:lang w:val="en-US" w:eastAsia="zh-CN"/>
        </w:rPr>
        <w:t>3.拒绝接收文书的，行政执法人员可作留置送达，同时在备注栏注明情况。</w:t>
      </w:r>
      <w:r>
        <w:rPr>
          <w:rFonts w:hint="default" w:ascii="Times New Roman" w:hAnsi="Times New Roman" w:eastAsia="楷体_GB2312" w:cs="Times New Roman"/>
          <w:b/>
          <w:bCs/>
          <w:kern w:val="2"/>
          <w:sz w:val="32"/>
          <w:szCs w:val="32"/>
          <w:lang w:val="en-US" w:eastAsia="zh-CN"/>
        </w:rPr>
        <w:fldChar w:fldCharType="begin"/>
      </w:r>
      <w:r>
        <w:rPr>
          <w:rFonts w:hint="default" w:ascii="Times New Roman" w:hAnsi="Times New Roman" w:eastAsia="楷体_GB2312" w:cs="Times New Roman"/>
          <w:b/>
          <w:bCs/>
          <w:kern w:val="2"/>
          <w:sz w:val="32"/>
          <w:szCs w:val="32"/>
          <w:lang w:val="en-US" w:eastAsia="zh-CN"/>
        </w:rPr>
        <w:instrText xml:space="preserve"> = 1 \* GB3 \* MERGEFORMAT </w:instrText>
      </w:r>
      <w:r>
        <w:rPr>
          <w:rFonts w:hint="default" w:ascii="Times New Roman" w:hAnsi="Times New Roman" w:eastAsia="楷体_GB2312" w:cs="Times New Roman"/>
          <w:b/>
          <w:bCs/>
          <w:kern w:val="2"/>
          <w:sz w:val="32"/>
          <w:szCs w:val="32"/>
          <w:lang w:val="en-US" w:eastAsia="zh-CN"/>
        </w:rPr>
        <w:fldChar w:fldCharType="separate"/>
      </w:r>
      <w:r>
        <w:rPr>
          <w:rFonts w:hint="default" w:ascii="Times New Roman" w:hAnsi="Times New Roman" w:eastAsia="楷体_GB2312" w:cs="Times New Roman"/>
          <w:b/>
          <w:bCs/>
          <w:kern w:val="2"/>
          <w:sz w:val="32"/>
          <w:szCs w:val="32"/>
          <w:lang w:val="en-US" w:eastAsia="zh-CN"/>
        </w:rPr>
        <w:t>①</w:t>
      </w:r>
      <w:r>
        <w:rPr>
          <w:rFonts w:hint="default" w:ascii="Times New Roman" w:hAnsi="Times New Roman" w:eastAsia="楷体_GB2312" w:cs="Times New Roman"/>
          <w:b/>
          <w:bCs/>
          <w:kern w:val="2"/>
          <w:sz w:val="32"/>
          <w:szCs w:val="32"/>
          <w:lang w:val="en-US" w:eastAsia="zh-CN"/>
        </w:rPr>
        <w:fldChar w:fldCharType="end"/>
      </w:r>
      <w:r>
        <w:rPr>
          <w:rFonts w:hint="default" w:ascii="Times New Roman" w:hAnsi="Times New Roman" w:eastAsia="楷体_GB2312" w:cs="Times New Roman"/>
          <w:b/>
          <w:bCs/>
          <w:kern w:val="2"/>
          <w:sz w:val="32"/>
          <w:szCs w:val="32"/>
          <w:lang w:val="en-US" w:eastAsia="zh-CN"/>
        </w:rPr>
        <w:t>送达人可以在送达回证上记明拒收事由和日期，由送达人、见证人签名或者盖章，把相关文书留在受送达人的住所；</w:t>
      </w:r>
      <w:r>
        <w:rPr>
          <w:rFonts w:hint="default" w:ascii="Times New Roman" w:hAnsi="Times New Roman" w:eastAsia="楷体_GB2312" w:cs="Times New Roman"/>
          <w:b/>
          <w:bCs/>
          <w:kern w:val="2"/>
          <w:sz w:val="32"/>
          <w:szCs w:val="32"/>
          <w:lang w:val="en-US" w:eastAsia="zh-CN"/>
        </w:rPr>
        <w:fldChar w:fldCharType="begin"/>
      </w:r>
      <w:r>
        <w:rPr>
          <w:rFonts w:hint="default" w:ascii="Times New Roman" w:hAnsi="Times New Roman" w:eastAsia="楷体_GB2312" w:cs="Times New Roman"/>
          <w:b/>
          <w:bCs/>
          <w:kern w:val="2"/>
          <w:sz w:val="32"/>
          <w:szCs w:val="32"/>
          <w:lang w:val="en-US" w:eastAsia="zh-CN"/>
        </w:rPr>
        <w:instrText xml:space="preserve"> = 2 \* GB3 \* MERGEFORMAT </w:instrText>
      </w:r>
      <w:r>
        <w:rPr>
          <w:rFonts w:hint="default" w:ascii="Times New Roman" w:hAnsi="Times New Roman" w:eastAsia="楷体_GB2312" w:cs="Times New Roman"/>
          <w:b/>
          <w:bCs/>
          <w:kern w:val="2"/>
          <w:sz w:val="32"/>
          <w:szCs w:val="32"/>
          <w:lang w:val="en-US" w:eastAsia="zh-CN"/>
        </w:rPr>
        <w:fldChar w:fldCharType="separate"/>
      </w:r>
      <w:r>
        <w:rPr>
          <w:rFonts w:hint="default" w:ascii="Times New Roman" w:hAnsi="Times New Roman" w:eastAsia="楷体_GB2312" w:cs="Times New Roman"/>
          <w:b/>
          <w:bCs/>
          <w:kern w:val="2"/>
          <w:sz w:val="32"/>
          <w:szCs w:val="32"/>
          <w:lang w:val="en-US" w:eastAsia="zh-CN"/>
        </w:rPr>
        <w:t>②</w:t>
      </w:r>
      <w:r>
        <w:rPr>
          <w:rFonts w:hint="default" w:ascii="Times New Roman" w:hAnsi="Times New Roman" w:eastAsia="楷体_GB2312" w:cs="Times New Roman"/>
          <w:b/>
          <w:bCs/>
          <w:kern w:val="2"/>
          <w:sz w:val="32"/>
          <w:szCs w:val="32"/>
          <w:lang w:val="en-US" w:eastAsia="zh-CN"/>
        </w:rPr>
        <w:fldChar w:fldCharType="end"/>
      </w:r>
      <w:r>
        <w:rPr>
          <w:rFonts w:hint="default" w:ascii="Times New Roman" w:hAnsi="Times New Roman" w:eastAsia="楷体_GB2312" w:cs="Times New Roman"/>
          <w:b/>
          <w:bCs/>
          <w:kern w:val="2"/>
          <w:sz w:val="32"/>
          <w:szCs w:val="32"/>
          <w:lang w:val="en-US" w:eastAsia="zh-CN"/>
        </w:rPr>
        <w:t>也可以把相关文书留在受送达人的住所，并采用拍照、录像等方式记录送达过程，即视为送达。</w:t>
      </w:r>
    </w:p>
    <w:p w14:paraId="216E4658">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left="0" w:leftChars="0" w:firstLine="643" w:firstLineChars="200"/>
        <w:textAlignment w:val="auto"/>
        <w:rPr>
          <w:rFonts w:hint="default" w:ascii="Times New Roman" w:hAnsi="Times New Roman" w:eastAsia="楷体_GB2312" w:cs="Times New Roman"/>
          <w:b/>
          <w:bCs/>
          <w:kern w:val="2"/>
          <w:sz w:val="32"/>
          <w:szCs w:val="32"/>
          <w:lang w:val="en-US" w:eastAsia="zh-CN"/>
        </w:rPr>
      </w:pPr>
      <w:r>
        <w:rPr>
          <w:rFonts w:hint="default" w:ascii="Times New Roman" w:hAnsi="Times New Roman" w:eastAsia="楷体_GB2312" w:cs="Times New Roman"/>
          <w:b/>
          <w:bCs/>
          <w:kern w:val="2"/>
          <w:sz w:val="32"/>
          <w:szCs w:val="32"/>
          <w:lang w:val="en-US" w:eastAsia="zh-CN"/>
        </w:rPr>
        <w:t>4.经受送达人同意，可以采用电子方式送达相关文书，以送达信息到达受送达人特定系统或邮箱的日期为送达日期。受送达人提出需要纸质文书的，相关科室应当提供。</w:t>
      </w:r>
    </w:p>
    <w:p w14:paraId="23EEE54B">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left="0" w:leftChars="0" w:firstLine="643" w:firstLineChars="200"/>
        <w:textAlignment w:val="auto"/>
        <w:rPr>
          <w:rFonts w:hint="default" w:ascii="Times New Roman" w:hAnsi="Times New Roman" w:eastAsia="楷体_GB2312" w:cs="Times New Roman"/>
          <w:b/>
          <w:bCs/>
          <w:kern w:val="2"/>
          <w:sz w:val="32"/>
          <w:szCs w:val="32"/>
          <w:lang w:val="en-US" w:eastAsia="zh-CN"/>
        </w:rPr>
      </w:pPr>
      <w:r>
        <w:rPr>
          <w:rFonts w:hint="default" w:ascii="Times New Roman" w:hAnsi="Times New Roman" w:eastAsia="楷体_GB2312" w:cs="Times New Roman"/>
          <w:b/>
          <w:bCs/>
          <w:kern w:val="2"/>
          <w:sz w:val="32"/>
          <w:szCs w:val="32"/>
          <w:lang w:val="en-US" w:eastAsia="zh-CN"/>
        </w:rPr>
        <w:t>5.直接送达有困难的，可以委托其他行政机关代为送达，</w:t>
      </w:r>
      <w:r>
        <w:rPr>
          <w:rFonts w:hint="default" w:ascii="Times New Roman" w:hAnsi="Times New Roman" w:eastAsia="楷体_GB2312" w:cs="Times New Roman"/>
          <w:b/>
          <w:bCs/>
          <w:kern w:val="2"/>
          <w:sz w:val="32"/>
          <w:szCs w:val="32"/>
          <w:highlight w:val="none"/>
          <w:lang w:val="en-US" w:eastAsia="zh-CN"/>
        </w:rPr>
        <w:t>或者通过邮政企业专营的信件寄递业务（EMS或者挂号信）</w:t>
      </w:r>
      <w:r>
        <w:rPr>
          <w:rFonts w:hint="default" w:ascii="Times New Roman" w:hAnsi="Times New Roman" w:eastAsia="楷体_GB2312" w:cs="Times New Roman"/>
          <w:b/>
          <w:bCs/>
          <w:kern w:val="2"/>
          <w:sz w:val="32"/>
          <w:szCs w:val="32"/>
          <w:lang w:val="en-US" w:eastAsia="zh-CN"/>
        </w:rPr>
        <w:t>送达并索要回执存档，同时在案卷中注明，以回执上注明的收件日期为送达日期。</w:t>
      </w:r>
    </w:p>
    <w:p w14:paraId="6B24D3FA">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left="0" w:leftChars="0" w:firstLine="643" w:firstLineChars="200"/>
        <w:textAlignment w:val="auto"/>
        <w:rPr>
          <w:rFonts w:hint="default" w:ascii="Times New Roman" w:hAnsi="Times New Roman" w:eastAsia="楷体_GB2312" w:cs="Times New Roman"/>
          <w:b/>
          <w:bCs/>
          <w:kern w:val="2"/>
          <w:sz w:val="32"/>
          <w:szCs w:val="32"/>
          <w:lang w:val="en-US" w:eastAsia="zh-CN"/>
        </w:rPr>
      </w:pPr>
      <w:r>
        <w:rPr>
          <w:rFonts w:hint="default" w:ascii="Times New Roman" w:hAnsi="Times New Roman" w:eastAsia="楷体_GB2312" w:cs="Times New Roman"/>
          <w:b/>
          <w:bCs/>
          <w:kern w:val="2"/>
          <w:sz w:val="32"/>
          <w:szCs w:val="32"/>
          <w:lang w:val="en-US" w:eastAsia="zh-CN"/>
        </w:rPr>
        <w:t>6.受送达人下落不明，或者已采取上述规定的送达方式仍无法送达的，采取公告送达。自发出公告之日起，经过三十日，即视为送达。公告送达，应当在案卷中记明原因和经过。</w:t>
      </w:r>
    </w:p>
    <w:p w14:paraId="316AA5D8">
      <w:pPr>
        <w:keepNext w:val="0"/>
        <w:keepLines w:val="0"/>
        <w:pageBreakBefore w:val="0"/>
        <w:kinsoku/>
        <w:overflowPunct/>
        <w:topLinePunct w:val="0"/>
        <w:autoSpaceDE/>
        <w:autoSpaceDN/>
        <w:bidi w:val="0"/>
        <w:spacing w:line="560" w:lineRule="exact"/>
        <w:jc w:val="center"/>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t>行政机关审查形成的、以及行政机关收集的书面材料</w:t>
      </w:r>
    </w:p>
    <w:p w14:paraId="0D913877">
      <w:pPr>
        <w:keepNext w:val="0"/>
        <w:keepLines w:val="0"/>
        <w:pageBreakBefore w:val="0"/>
        <w:widowControl/>
        <w:kinsoku/>
        <w:overflowPunct/>
        <w:topLinePunct w:val="0"/>
        <w:autoSpaceDE/>
        <w:autoSpaceDN/>
        <w:bidi w:val="0"/>
        <w:spacing w:line="560" w:lineRule="exact"/>
        <w:jc w:val="both"/>
        <w:textAlignment w:val="center"/>
        <w:rPr>
          <w:rFonts w:hint="default" w:ascii="Times New Roman" w:hAnsi="Times New Roman" w:eastAsia="方正小标宋简体" w:cs="Times New Roman"/>
          <w:sz w:val="44"/>
          <w:szCs w:val="36"/>
          <w:lang w:eastAsia="zh-CN"/>
        </w:rPr>
      </w:pPr>
      <w:r>
        <w:rPr>
          <w:rFonts w:hint="default" w:ascii="Times New Roman" w:hAnsi="Times New Roman" w:eastAsia="仿宋_GB2312" w:cs="Times New Roman"/>
          <w:sz w:val="32"/>
          <w:lang w:val="en-US" w:eastAsia="zh-CN"/>
        </w:rPr>
        <w:drawing>
          <wp:anchor distT="0" distB="0" distL="114300" distR="114300" simplePos="0" relativeHeight="251662336" behindDoc="0" locked="0" layoutInCell="1" allowOverlap="1">
            <wp:simplePos x="0" y="0"/>
            <wp:positionH relativeFrom="column">
              <wp:posOffset>2796540</wp:posOffset>
            </wp:positionH>
            <wp:positionV relativeFrom="paragraph">
              <wp:posOffset>144780</wp:posOffset>
            </wp:positionV>
            <wp:extent cx="2559050" cy="3147695"/>
            <wp:effectExtent l="28575" t="28575" r="33655" b="39370"/>
            <wp:wrapNone/>
            <wp:docPr id="4" name="图片 9" descr="1680677613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descr="1680677613212"/>
                    <pic:cNvPicPr>
                      <a:picLocks noChangeAspect="1"/>
                    </pic:cNvPicPr>
                  </pic:nvPicPr>
                  <pic:blipFill>
                    <a:blip r:embed="rId7"/>
                    <a:stretch>
                      <a:fillRect/>
                    </a:stretch>
                  </pic:blipFill>
                  <pic:spPr>
                    <a:xfrm>
                      <a:off x="0" y="0"/>
                      <a:ext cx="2559050" cy="3147695"/>
                    </a:xfrm>
                    <a:prstGeom prst="rect">
                      <a:avLst/>
                    </a:prstGeom>
                    <a:noFill/>
                    <a:ln w="28575" cap="flat" cmpd="sng">
                      <a:solidFill>
                        <a:srgbClr val="000000"/>
                      </a:solidFill>
                      <a:prstDash val="solid"/>
                      <a:miter/>
                      <a:headEnd type="none" w="med" len="med"/>
                      <a:tailEnd type="none" w="med" len="med"/>
                    </a:ln>
                  </pic:spPr>
                </pic:pic>
              </a:graphicData>
            </a:graphic>
          </wp:anchor>
        </w:drawing>
      </w:r>
      <w:r>
        <w:rPr>
          <w:rFonts w:hint="default" w:ascii="Times New Roman" w:hAnsi="Times New Roman" w:eastAsia="方正小标宋简体" w:cs="Times New Roman"/>
          <w:sz w:val="44"/>
          <w:szCs w:val="36"/>
          <w:lang w:eastAsia="zh-CN"/>
        </w:rPr>
        <w:drawing>
          <wp:anchor distT="0" distB="0" distL="114300" distR="114300" simplePos="0" relativeHeight="251661312" behindDoc="0" locked="0" layoutInCell="1" allowOverlap="1">
            <wp:simplePos x="0" y="0"/>
            <wp:positionH relativeFrom="column">
              <wp:posOffset>59055</wp:posOffset>
            </wp:positionH>
            <wp:positionV relativeFrom="paragraph">
              <wp:posOffset>155575</wp:posOffset>
            </wp:positionV>
            <wp:extent cx="2616835" cy="3135630"/>
            <wp:effectExtent l="28575" t="28575" r="36830" b="36195"/>
            <wp:wrapNone/>
            <wp:docPr id="6" name="图片 8" descr="1680677601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1680677601310"/>
                    <pic:cNvPicPr>
                      <a:picLocks noChangeAspect="1"/>
                    </pic:cNvPicPr>
                  </pic:nvPicPr>
                  <pic:blipFill>
                    <a:blip r:embed="rId8"/>
                    <a:stretch>
                      <a:fillRect/>
                    </a:stretch>
                  </pic:blipFill>
                  <pic:spPr>
                    <a:xfrm>
                      <a:off x="0" y="0"/>
                      <a:ext cx="2616835" cy="3135630"/>
                    </a:xfrm>
                    <a:prstGeom prst="rect">
                      <a:avLst/>
                    </a:prstGeom>
                    <a:noFill/>
                    <a:ln w="28575" cap="flat" cmpd="sng">
                      <a:solidFill>
                        <a:srgbClr val="000000"/>
                      </a:solidFill>
                      <a:prstDash val="solid"/>
                      <a:miter/>
                      <a:headEnd type="none" w="med" len="med"/>
                      <a:tailEnd type="none" w="med" len="med"/>
                    </a:ln>
                  </pic:spPr>
                </pic:pic>
              </a:graphicData>
            </a:graphic>
          </wp:anchor>
        </w:drawing>
      </w:r>
    </w:p>
    <w:p w14:paraId="70FE5C7B">
      <w:pPr>
        <w:keepNext w:val="0"/>
        <w:keepLines w:val="0"/>
        <w:pageBreakBefore w:val="0"/>
        <w:widowControl/>
        <w:kinsoku/>
        <w:overflowPunct/>
        <w:topLinePunct w:val="0"/>
        <w:autoSpaceDE/>
        <w:autoSpaceDN/>
        <w:bidi w:val="0"/>
        <w:spacing w:line="560" w:lineRule="exact"/>
        <w:ind w:left="420" w:hanging="420"/>
        <w:jc w:val="center"/>
        <w:textAlignment w:val="center"/>
        <w:rPr>
          <w:rFonts w:hint="default" w:ascii="Times New Roman" w:hAnsi="Times New Roman" w:eastAsia="方正小标宋简体" w:cs="Times New Roman"/>
          <w:sz w:val="44"/>
          <w:szCs w:val="36"/>
        </w:rPr>
      </w:pPr>
    </w:p>
    <w:p w14:paraId="6DE7882D">
      <w:pPr>
        <w:keepNext w:val="0"/>
        <w:keepLines w:val="0"/>
        <w:pageBreakBefore w:val="0"/>
        <w:kinsoku/>
        <w:overflowPunct/>
        <w:topLinePunct w:val="0"/>
        <w:autoSpaceDE/>
        <w:autoSpaceDN/>
        <w:bidi w:val="0"/>
        <w:spacing w:line="560" w:lineRule="exact"/>
        <w:rPr>
          <w:rFonts w:hint="default" w:ascii="Times New Roman" w:hAnsi="Times New Roman" w:eastAsia="仿宋_GB2312" w:cs="Times New Roman"/>
          <w:sz w:val="32"/>
          <w:lang w:val="en-US" w:eastAsia="zh-CN"/>
        </w:rPr>
      </w:pPr>
    </w:p>
    <w:p w14:paraId="62ACC7C8">
      <w:pPr>
        <w:keepNext w:val="0"/>
        <w:keepLines w:val="0"/>
        <w:pageBreakBefore w:val="0"/>
        <w:kinsoku/>
        <w:overflowPunct/>
        <w:topLinePunct w:val="0"/>
        <w:autoSpaceDE/>
        <w:autoSpaceDN/>
        <w:bidi w:val="0"/>
        <w:spacing w:line="560" w:lineRule="exact"/>
        <w:rPr>
          <w:rFonts w:hint="default" w:ascii="Times New Roman" w:hAnsi="Times New Roman" w:eastAsia="仿宋_GB2312" w:cs="Times New Roman"/>
          <w:sz w:val="32"/>
          <w:lang w:val="en-US" w:eastAsia="zh-CN"/>
        </w:rPr>
      </w:pPr>
    </w:p>
    <w:p w14:paraId="39D04737">
      <w:pPr>
        <w:keepNext w:val="0"/>
        <w:keepLines w:val="0"/>
        <w:pageBreakBefore w:val="0"/>
        <w:kinsoku/>
        <w:overflowPunct/>
        <w:topLinePunct w:val="0"/>
        <w:autoSpaceDE/>
        <w:autoSpaceDN/>
        <w:bidi w:val="0"/>
        <w:spacing w:line="560" w:lineRule="exact"/>
        <w:rPr>
          <w:rFonts w:hint="default" w:ascii="Times New Roman" w:hAnsi="Times New Roman" w:eastAsia="仿宋_GB2312" w:cs="Times New Roman"/>
          <w:sz w:val="32"/>
          <w:lang w:val="en-US" w:eastAsia="zh-CN"/>
        </w:rPr>
      </w:pPr>
    </w:p>
    <w:p w14:paraId="7BF5F4A5">
      <w:pPr>
        <w:keepNext w:val="0"/>
        <w:keepLines w:val="0"/>
        <w:pageBreakBefore w:val="0"/>
        <w:kinsoku/>
        <w:overflowPunct/>
        <w:topLinePunct w:val="0"/>
        <w:autoSpaceDE/>
        <w:autoSpaceDN/>
        <w:bidi w:val="0"/>
        <w:spacing w:line="560" w:lineRule="exact"/>
        <w:rPr>
          <w:rFonts w:hint="default" w:ascii="Times New Roman" w:hAnsi="Times New Roman" w:eastAsia="仿宋_GB2312" w:cs="Times New Roman"/>
          <w:sz w:val="32"/>
          <w:lang w:val="en-US" w:eastAsia="zh-CN"/>
        </w:rPr>
      </w:pPr>
    </w:p>
    <w:p w14:paraId="09D07AC5">
      <w:pPr>
        <w:keepNext w:val="0"/>
        <w:keepLines w:val="0"/>
        <w:pageBreakBefore w:val="0"/>
        <w:kinsoku/>
        <w:overflowPunct/>
        <w:topLinePunct w:val="0"/>
        <w:autoSpaceDE/>
        <w:autoSpaceDN/>
        <w:bidi w:val="0"/>
        <w:spacing w:line="560" w:lineRule="exact"/>
        <w:rPr>
          <w:rFonts w:hint="default" w:ascii="Times New Roman" w:hAnsi="Times New Roman" w:eastAsia="仿宋_GB2312" w:cs="Times New Roman"/>
          <w:sz w:val="32"/>
          <w:lang w:val="en-US" w:eastAsia="zh-CN"/>
        </w:rPr>
      </w:pPr>
    </w:p>
    <w:p w14:paraId="3B056A8E">
      <w:pPr>
        <w:keepNext w:val="0"/>
        <w:keepLines w:val="0"/>
        <w:pageBreakBefore w:val="0"/>
        <w:kinsoku/>
        <w:overflowPunct/>
        <w:topLinePunct w:val="0"/>
        <w:autoSpaceDE/>
        <w:autoSpaceDN/>
        <w:bidi w:val="0"/>
        <w:spacing w:line="560" w:lineRule="exact"/>
        <w:rPr>
          <w:rFonts w:hint="default" w:ascii="Times New Roman" w:hAnsi="Times New Roman" w:eastAsia="仿宋_GB2312" w:cs="Times New Roman"/>
          <w:sz w:val="32"/>
          <w:lang w:val="en-US" w:eastAsia="zh-CN"/>
        </w:rPr>
      </w:pPr>
    </w:p>
    <w:p w14:paraId="0FA6B974">
      <w:pPr>
        <w:keepNext w:val="0"/>
        <w:keepLines w:val="0"/>
        <w:pageBreakBefore w:val="0"/>
        <w:kinsoku/>
        <w:overflowPunct/>
        <w:topLinePunct w:val="0"/>
        <w:autoSpaceDE/>
        <w:autoSpaceDN/>
        <w:bidi w:val="0"/>
        <w:spacing w:line="560" w:lineRule="exact"/>
        <w:rPr>
          <w:rFonts w:hint="default" w:ascii="Times New Roman" w:hAnsi="Times New Roman" w:eastAsia="仿宋_GB2312" w:cs="Times New Roman"/>
          <w:sz w:val="32"/>
          <w:lang w:val="en-US" w:eastAsia="zh-CN"/>
        </w:rPr>
      </w:pPr>
    </w:p>
    <w:p w14:paraId="56965374">
      <w:pPr>
        <w:keepNext w:val="0"/>
        <w:keepLines w:val="0"/>
        <w:pageBreakBefore w:val="0"/>
        <w:kinsoku/>
        <w:overflowPunct/>
        <w:topLinePunct w:val="0"/>
        <w:autoSpaceDE/>
        <w:autoSpaceDN/>
        <w:bidi w:val="0"/>
        <w:spacing w:line="560" w:lineRule="exact"/>
        <w:rPr>
          <w:rFonts w:hint="default" w:ascii="Times New Roman" w:hAnsi="Times New Roman" w:eastAsia="仿宋_GB2312" w:cs="Times New Roman"/>
          <w:sz w:val="32"/>
          <w:lang w:val="en-US" w:eastAsia="zh-CN"/>
        </w:rPr>
      </w:pPr>
    </w:p>
    <w:p w14:paraId="65DC71C7">
      <w:pPr>
        <w:keepNext w:val="0"/>
        <w:keepLines w:val="0"/>
        <w:pageBreakBefore w:val="0"/>
        <w:kinsoku/>
        <w:overflowPunct/>
        <w:topLinePunct w:val="0"/>
        <w:autoSpaceDE/>
        <w:autoSpaceDN/>
        <w:bidi w:val="0"/>
        <w:spacing w:line="560" w:lineRule="exact"/>
        <w:rPr>
          <w:rFonts w:hint="default" w:ascii="Times New Roman" w:hAnsi="Times New Roman" w:eastAsia="仿宋_GB2312" w:cs="Times New Roman"/>
          <w:sz w:val="32"/>
          <w:lang w:val="en-US" w:eastAsia="zh-CN"/>
        </w:rPr>
      </w:pPr>
    </w:p>
    <w:p w14:paraId="3F82C6C1">
      <w:pPr>
        <w:keepNext w:val="0"/>
        <w:keepLines w:val="0"/>
        <w:pageBreakBefore w:val="0"/>
        <w:kinsoku/>
        <w:overflowPunct/>
        <w:topLinePunct w:val="0"/>
        <w:autoSpaceDE/>
        <w:autoSpaceDN/>
        <w:bidi w:val="0"/>
        <w:spacing w:line="560" w:lineRule="exact"/>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drawing>
          <wp:anchor distT="0" distB="0" distL="114300" distR="114300" simplePos="0" relativeHeight="251663360" behindDoc="0" locked="0" layoutInCell="1" allowOverlap="1">
            <wp:simplePos x="0" y="0"/>
            <wp:positionH relativeFrom="column">
              <wp:posOffset>1223010</wp:posOffset>
            </wp:positionH>
            <wp:positionV relativeFrom="paragraph">
              <wp:posOffset>145415</wp:posOffset>
            </wp:positionV>
            <wp:extent cx="2872105" cy="3198495"/>
            <wp:effectExtent l="28575" t="28575" r="40640" b="34290"/>
            <wp:wrapNone/>
            <wp:docPr id="2" name="图片 10" descr="1680677854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descr="1680677854447"/>
                    <pic:cNvPicPr>
                      <a:picLocks noChangeAspect="1"/>
                    </pic:cNvPicPr>
                  </pic:nvPicPr>
                  <pic:blipFill>
                    <a:blip r:embed="rId9"/>
                    <a:stretch>
                      <a:fillRect/>
                    </a:stretch>
                  </pic:blipFill>
                  <pic:spPr>
                    <a:xfrm>
                      <a:off x="0" y="0"/>
                      <a:ext cx="2872105" cy="3198495"/>
                    </a:xfrm>
                    <a:prstGeom prst="rect">
                      <a:avLst/>
                    </a:prstGeom>
                    <a:noFill/>
                    <a:ln w="28575" cap="flat" cmpd="sng">
                      <a:solidFill>
                        <a:srgbClr val="000000"/>
                      </a:solidFill>
                      <a:prstDash val="solid"/>
                      <a:miter/>
                      <a:headEnd type="none" w="med" len="med"/>
                      <a:tailEnd type="none" w="med" len="med"/>
                    </a:ln>
                  </pic:spPr>
                </pic:pic>
              </a:graphicData>
            </a:graphic>
          </wp:anchor>
        </w:drawing>
      </w:r>
      <w:r>
        <w:rPr>
          <w:rFonts w:hint="default" w:ascii="Times New Roman" w:hAnsi="Times New Roman" w:cs="Times New Roman"/>
        </w:rPr>
        <w:drawing>
          <wp:inline distT="0" distB="0" distL="114300" distR="114300">
            <wp:extent cx="5267960" cy="5865495"/>
            <wp:effectExtent l="0" t="0" r="5080" b="190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0"/>
                    <a:stretch>
                      <a:fillRect/>
                    </a:stretch>
                  </pic:blipFill>
                  <pic:spPr>
                    <a:xfrm>
                      <a:off x="0" y="0"/>
                      <a:ext cx="5267960" cy="5865495"/>
                    </a:xfrm>
                    <a:prstGeom prst="rect">
                      <a:avLst/>
                    </a:prstGeom>
                    <a:noFill/>
                    <a:ln>
                      <a:noFill/>
                    </a:ln>
                  </pic:spPr>
                </pic:pic>
              </a:graphicData>
            </a:graphic>
          </wp:inline>
        </w:drawing>
      </w:r>
    </w:p>
    <w:p w14:paraId="15EDEC96">
      <w:pPr>
        <w:keepNext w:val="0"/>
        <w:keepLines w:val="0"/>
        <w:pageBreakBefore w:val="0"/>
        <w:kinsoku/>
        <w:overflowPunct/>
        <w:topLinePunct w:val="0"/>
        <w:autoSpaceDE/>
        <w:autoSpaceDN/>
        <w:bidi w:val="0"/>
        <w:spacing w:line="560" w:lineRule="exact"/>
        <w:rPr>
          <w:rFonts w:hint="default" w:ascii="Times New Roman" w:hAnsi="Times New Roman" w:eastAsia="仿宋_GB2312" w:cs="Times New Roman"/>
          <w:sz w:val="32"/>
          <w:lang w:val="en-US" w:eastAsia="zh-CN"/>
        </w:rPr>
      </w:pPr>
    </w:p>
    <w:p w14:paraId="10FA1F6C">
      <w:pPr>
        <w:keepNext w:val="0"/>
        <w:keepLines w:val="0"/>
        <w:pageBreakBefore w:val="0"/>
        <w:kinsoku/>
        <w:overflowPunct/>
        <w:topLinePunct w:val="0"/>
        <w:autoSpaceDE/>
        <w:autoSpaceDN/>
        <w:bidi w:val="0"/>
        <w:spacing w:line="560" w:lineRule="exact"/>
        <w:rPr>
          <w:rFonts w:hint="default" w:ascii="Times New Roman" w:hAnsi="Times New Roman" w:eastAsia="仿宋_GB2312" w:cs="Times New Roman"/>
          <w:sz w:val="32"/>
          <w:lang w:val="en-US" w:eastAsia="zh-CN"/>
        </w:rPr>
      </w:pPr>
    </w:p>
    <w:p w14:paraId="3E0F2204">
      <w:pPr>
        <w:keepNext w:val="0"/>
        <w:keepLines w:val="0"/>
        <w:pageBreakBefore w:val="0"/>
        <w:kinsoku/>
        <w:overflowPunct/>
        <w:topLinePunct w:val="0"/>
        <w:autoSpaceDE/>
        <w:autoSpaceDN/>
        <w:bidi w:val="0"/>
        <w:spacing w:line="560" w:lineRule="exact"/>
        <w:rPr>
          <w:rFonts w:hint="default" w:ascii="Times New Roman" w:hAnsi="Times New Roman" w:eastAsia="仿宋_GB2312" w:cs="Times New Roman"/>
          <w:sz w:val="32"/>
          <w:lang w:val="en-US" w:eastAsia="zh-CN"/>
        </w:rPr>
      </w:pPr>
    </w:p>
    <w:p w14:paraId="5B336E38">
      <w:pPr>
        <w:keepNext w:val="0"/>
        <w:keepLines w:val="0"/>
        <w:pageBreakBefore w:val="0"/>
        <w:kinsoku/>
        <w:overflowPunct/>
        <w:topLinePunct w:val="0"/>
        <w:autoSpaceDE/>
        <w:autoSpaceDN/>
        <w:bidi w:val="0"/>
        <w:spacing w:line="560" w:lineRule="exact"/>
        <w:rPr>
          <w:rFonts w:hint="default" w:ascii="Times New Roman" w:hAnsi="Times New Roman" w:eastAsia="仿宋_GB2312" w:cs="Times New Roman"/>
          <w:sz w:val="32"/>
          <w:lang w:val="en-US" w:eastAsia="zh-CN"/>
        </w:rPr>
      </w:pPr>
    </w:p>
    <w:p w14:paraId="69C8437F">
      <w:pPr>
        <w:keepNext w:val="0"/>
        <w:keepLines w:val="0"/>
        <w:pageBreakBefore w:val="0"/>
        <w:kinsoku/>
        <w:overflowPunct/>
        <w:topLinePunct w:val="0"/>
        <w:autoSpaceDE/>
        <w:autoSpaceDN/>
        <w:bidi w:val="0"/>
        <w:spacing w:line="560" w:lineRule="exact"/>
        <w:rPr>
          <w:rFonts w:hint="default" w:ascii="Times New Roman" w:hAnsi="Times New Roman" w:eastAsia="仿宋_GB2312" w:cs="Times New Roman"/>
          <w:sz w:val="32"/>
          <w:lang w:val="en-US" w:eastAsia="zh-CN"/>
        </w:rPr>
      </w:pPr>
    </w:p>
    <w:p w14:paraId="17545E29">
      <w:pPr>
        <w:keepNext w:val="0"/>
        <w:keepLines w:val="0"/>
        <w:pageBreakBefore w:val="0"/>
        <w:kinsoku/>
        <w:overflowPunct/>
        <w:topLinePunct w:val="0"/>
        <w:autoSpaceDE/>
        <w:autoSpaceDN/>
        <w:bidi w:val="0"/>
        <w:spacing w:line="560" w:lineRule="exact"/>
        <w:rPr>
          <w:rFonts w:hint="default" w:ascii="Times New Roman" w:hAnsi="Times New Roman" w:eastAsia="仿宋_GB2312" w:cs="Times New Roman"/>
          <w:sz w:val="32"/>
          <w:lang w:val="en-US" w:eastAsia="zh-CN"/>
        </w:rPr>
      </w:pPr>
    </w:p>
    <w:p w14:paraId="6D09ED1F">
      <w:pPr>
        <w:keepNext w:val="0"/>
        <w:keepLines w:val="0"/>
        <w:pageBreakBefore w:val="0"/>
        <w:kinsoku/>
        <w:overflowPunct/>
        <w:topLinePunct w:val="0"/>
        <w:autoSpaceDE/>
        <w:autoSpaceDN/>
        <w:bidi w:val="0"/>
        <w:spacing w:line="560" w:lineRule="exact"/>
        <w:rPr>
          <w:rFonts w:hint="default" w:ascii="Times New Roman" w:hAnsi="Times New Roman" w:eastAsia="仿宋_GB2312" w:cs="Times New Roman"/>
          <w:sz w:val="32"/>
          <w:lang w:val="en-US" w:eastAsia="zh-CN"/>
        </w:rPr>
      </w:pPr>
    </w:p>
    <w:p w14:paraId="2AF42EED">
      <w:pPr>
        <w:keepNext w:val="0"/>
        <w:keepLines w:val="0"/>
        <w:pageBreakBefore w:val="0"/>
        <w:kinsoku/>
        <w:overflowPunct/>
        <w:topLinePunct w:val="0"/>
        <w:autoSpaceDE/>
        <w:autoSpaceDN/>
        <w:bidi w:val="0"/>
        <w:spacing w:line="560" w:lineRule="exact"/>
        <w:rPr>
          <w:rFonts w:hint="default" w:ascii="Times New Roman" w:hAnsi="Times New Roman" w:eastAsia="仿宋_GB2312" w:cs="Times New Roman"/>
          <w:sz w:val="32"/>
          <w:lang w:val="en-US" w:eastAsia="zh-CN"/>
        </w:rPr>
      </w:pPr>
    </w:p>
    <w:p w14:paraId="087F7D69">
      <w:pPr>
        <w:keepNext w:val="0"/>
        <w:keepLines w:val="0"/>
        <w:pageBreakBefore w:val="0"/>
        <w:kinsoku/>
        <w:overflowPunct/>
        <w:topLinePunct w:val="0"/>
        <w:autoSpaceDE/>
        <w:autoSpaceDN/>
        <w:bidi w:val="0"/>
        <w:spacing w:line="560" w:lineRule="exact"/>
        <w:rPr>
          <w:rFonts w:hint="default" w:ascii="Times New Roman" w:hAnsi="Times New Roman" w:eastAsia="仿宋_GB2312" w:cs="Times New Roman"/>
          <w:sz w:val="32"/>
          <w:lang w:val="en-US" w:eastAsia="zh-CN"/>
        </w:rPr>
      </w:pPr>
    </w:p>
    <w:p w14:paraId="4F1FE67E">
      <w:pPr>
        <w:keepNext w:val="0"/>
        <w:keepLines w:val="0"/>
        <w:pageBreakBefore w:val="0"/>
        <w:kinsoku/>
        <w:overflowPunct/>
        <w:topLinePunct w:val="0"/>
        <w:autoSpaceDE/>
        <w:autoSpaceDN/>
        <w:bidi w:val="0"/>
        <w:spacing w:line="560" w:lineRule="exact"/>
        <w:rPr>
          <w:rFonts w:hint="default" w:ascii="Times New Roman" w:hAnsi="Times New Roman" w:eastAsia="仿宋_GB2312" w:cs="Times New Roman"/>
          <w:sz w:val="32"/>
          <w:lang w:val="en-US" w:eastAsia="zh-CN"/>
        </w:rPr>
      </w:pPr>
    </w:p>
    <w:p w14:paraId="4435CB84">
      <w:pPr>
        <w:pStyle w:val="3"/>
        <w:keepNext w:val="0"/>
        <w:keepLines w:val="0"/>
        <w:pageBreakBefore w:val="0"/>
        <w:kinsoku/>
        <w:overflowPunct/>
        <w:topLinePunct w:val="0"/>
        <w:autoSpaceDE/>
        <w:autoSpaceDN/>
        <w:bidi w:val="0"/>
        <w:adjustRightInd w:val="0"/>
        <w:snapToGrid w:val="0"/>
        <w:spacing w:before="0" w:beforeAutospacing="0" w:after="0" w:afterAutospacing="0" w:line="560" w:lineRule="exact"/>
        <w:rPr>
          <w:rFonts w:hint="default" w:ascii="Times New Roman" w:hAnsi="Times New Roman" w:eastAsia="楷体_GB2312" w:cs="Times New Roman"/>
          <w:b/>
          <w:bCs/>
          <w:kern w:val="2"/>
          <w:sz w:val="32"/>
          <w:szCs w:val="32"/>
          <w:lang w:val="en-US" w:eastAsia="zh-CN"/>
        </w:rPr>
      </w:pPr>
      <w:r>
        <w:rPr>
          <w:rFonts w:hint="default" w:ascii="Times New Roman" w:hAnsi="Times New Roman" w:eastAsia="楷体_GB2312" w:cs="Times New Roman"/>
          <w:b/>
          <w:bCs/>
          <w:kern w:val="2"/>
          <w:sz w:val="32"/>
          <w:szCs w:val="32"/>
          <w:lang w:val="en-US" w:eastAsia="zh-CN"/>
        </w:rPr>
        <w:t>要求：</w:t>
      </w:r>
    </w:p>
    <w:p w14:paraId="537E893C">
      <w:pPr>
        <w:pStyle w:val="3"/>
        <w:keepNext w:val="0"/>
        <w:keepLines w:val="0"/>
        <w:pageBreakBefore w:val="0"/>
        <w:kinsoku/>
        <w:overflowPunct/>
        <w:topLinePunct w:val="0"/>
        <w:autoSpaceDE/>
        <w:autoSpaceDN/>
        <w:bidi w:val="0"/>
        <w:adjustRightInd w:val="0"/>
        <w:snapToGrid w:val="0"/>
        <w:spacing w:before="0" w:beforeAutospacing="0" w:after="0" w:afterAutospacing="0" w:line="560" w:lineRule="exact"/>
        <w:ind w:firstLine="643" w:firstLineChars="200"/>
        <w:rPr>
          <w:rFonts w:hint="default" w:ascii="Times New Roman" w:hAnsi="Times New Roman" w:eastAsia="楷体_GB2312" w:cs="Times New Roman"/>
          <w:b/>
          <w:bCs/>
          <w:kern w:val="2"/>
          <w:sz w:val="32"/>
          <w:szCs w:val="32"/>
          <w:lang w:val="en-US" w:eastAsia="zh-CN"/>
        </w:rPr>
      </w:pPr>
      <w:r>
        <w:rPr>
          <w:rFonts w:hint="default" w:ascii="Times New Roman" w:hAnsi="Times New Roman" w:eastAsia="楷体_GB2312" w:cs="Times New Roman"/>
          <w:b/>
          <w:bCs/>
          <w:kern w:val="2"/>
          <w:sz w:val="32"/>
          <w:szCs w:val="32"/>
          <w:highlight w:val="none"/>
          <w:lang w:val="en-US" w:eastAsia="zh-CN"/>
        </w:rPr>
        <w:t>应为原件</w:t>
      </w:r>
      <w:r>
        <w:rPr>
          <w:rFonts w:hint="default" w:ascii="Times New Roman" w:hAnsi="Times New Roman" w:eastAsia="楷体_GB2312" w:cs="Times New Roman"/>
          <w:b/>
          <w:bCs/>
          <w:kern w:val="2"/>
          <w:sz w:val="32"/>
          <w:szCs w:val="32"/>
          <w:highlight w:val="none"/>
        </w:rPr>
        <w:t>或经核对后无误的复印件（复制件）</w:t>
      </w:r>
      <w:r>
        <w:rPr>
          <w:rFonts w:hint="default" w:ascii="Times New Roman" w:hAnsi="Times New Roman" w:eastAsia="楷体_GB2312" w:cs="Times New Roman"/>
          <w:b/>
          <w:bCs/>
          <w:kern w:val="2"/>
          <w:sz w:val="32"/>
          <w:szCs w:val="32"/>
          <w:highlight w:val="none"/>
          <w:lang w:val="en-US" w:eastAsia="zh-CN"/>
        </w:rPr>
        <w:t>，许可审</w:t>
      </w:r>
      <w:r>
        <w:rPr>
          <w:rFonts w:hint="default" w:ascii="Times New Roman" w:hAnsi="Times New Roman" w:eastAsia="楷体_GB2312" w:cs="Times New Roman"/>
          <w:b/>
          <w:bCs/>
          <w:kern w:val="2"/>
          <w:sz w:val="32"/>
          <w:szCs w:val="32"/>
          <w:lang w:val="en-US" w:eastAsia="zh-CN"/>
        </w:rPr>
        <w:t>查过程中出具的相关文书、审查意见等，内容包括现场勘验资料、产品样品采样记录、专家评审意见、具有相应资质的检验机构出具的相应产品或非产品检验报告等。</w:t>
      </w:r>
    </w:p>
    <w:p w14:paraId="1CB5F6B6">
      <w:pPr>
        <w:keepNext w:val="0"/>
        <w:keepLines w:val="0"/>
        <w:pageBreakBefore w:val="0"/>
        <w:kinsoku/>
        <w:overflowPunct/>
        <w:topLinePunct w:val="0"/>
        <w:autoSpaceDE/>
        <w:autoSpaceDN/>
        <w:bidi w:val="0"/>
        <w:spacing w:line="560" w:lineRule="exact"/>
        <w:rPr>
          <w:rFonts w:hint="default" w:ascii="Times New Roman" w:hAnsi="Times New Roman" w:eastAsia="仿宋_GB2312" w:cs="Times New Roman"/>
          <w:sz w:val="32"/>
          <w:lang w:val="en-US" w:eastAsia="zh-CN"/>
        </w:rPr>
      </w:pPr>
    </w:p>
    <w:p w14:paraId="22220AE0">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1C194DAC">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75399288">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0053A55B">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60F48328">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30CE21E0">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7E24ADAC">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7233AD40">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64949EC6">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763FD202">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511A6504">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187381AA">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3F0D8061">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5EE11578">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4BD129BD">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669435D7">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3C977641">
      <w:pPr>
        <w:keepNext w:val="0"/>
        <w:keepLines w:val="0"/>
        <w:pageBreakBefore w:val="0"/>
        <w:kinsoku/>
        <w:overflowPunct/>
        <w:topLinePunct w:val="0"/>
        <w:autoSpaceDE/>
        <w:autoSpaceDN/>
        <w:bidi w:val="0"/>
        <w:spacing w:line="560" w:lineRule="exact"/>
        <w:rPr>
          <w:rFonts w:hint="default" w:ascii="Times New Roman" w:hAnsi="Times New Roman" w:cs="Times New Roman"/>
          <w:color w:val="000000"/>
        </w:rPr>
      </w:pPr>
    </w:p>
    <w:p w14:paraId="470ABAB3">
      <w:pPr>
        <w:keepNext w:val="0"/>
        <w:keepLines w:val="0"/>
        <w:pageBreakBefore w:val="0"/>
        <w:kinsoku/>
        <w:overflowPunct/>
        <w:topLinePunct w:val="0"/>
        <w:autoSpaceDE/>
        <w:autoSpaceDN/>
        <w:bidi w:val="0"/>
        <w:spacing w:line="560" w:lineRule="exact"/>
        <w:rPr>
          <w:rFonts w:hint="default" w:ascii="Times New Roman" w:hAnsi="Times New Roman" w:cs="Times New Roman"/>
          <w:color w:val="000000"/>
        </w:rPr>
      </w:pPr>
    </w:p>
    <w:p w14:paraId="64497D4F">
      <w:pPr>
        <w:keepNext w:val="0"/>
        <w:keepLines w:val="0"/>
        <w:pageBreakBefore w:val="0"/>
        <w:kinsoku/>
        <w:overflowPunct/>
        <w:topLinePunct w:val="0"/>
        <w:autoSpaceDE/>
        <w:autoSpaceDN/>
        <w:bidi w:val="0"/>
        <w:spacing w:line="560" w:lineRule="exact"/>
        <w:jc w:val="center"/>
        <w:rPr>
          <w:rFonts w:hint="default" w:ascii="Times New Roman" w:hAnsi="Times New Roman" w:eastAsia="方正小标宋简体" w:cs="Times New Roman"/>
          <w:b w:val="0"/>
          <w:bCs/>
          <w:sz w:val="44"/>
          <w:szCs w:val="44"/>
          <w:lang w:eastAsia="zh-CN"/>
        </w:rPr>
      </w:pPr>
      <w:r>
        <w:rPr>
          <w:rFonts w:hint="default" w:ascii="Times New Roman" w:hAnsi="Times New Roman" w:eastAsia="方正小标宋简体" w:cs="Times New Roman"/>
          <w:b w:val="0"/>
          <w:bCs/>
          <w:sz w:val="44"/>
          <w:szCs w:val="44"/>
          <w:lang w:eastAsia="zh-CN"/>
        </w:rPr>
        <w:t>泰安市行政审批服务局</w:t>
      </w:r>
    </w:p>
    <w:p w14:paraId="4A5E4FD7">
      <w:pPr>
        <w:keepNext w:val="0"/>
        <w:keepLines w:val="0"/>
        <w:pageBreakBefore w:val="0"/>
        <w:kinsoku/>
        <w:overflowPunct/>
        <w:topLinePunct w:val="0"/>
        <w:autoSpaceDE/>
        <w:autoSpaceDN/>
        <w:bidi w:val="0"/>
        <w:spacing w:line="560" w:lineRule="exact"/>
        <w:jc w:val="center"/>
        <w:rPr>
          <w:rFonts w:hint="default" w:ascii="Times New Roman" w:hAnsi="Times New Roman" w:eastAsia="方正小标宋简体" w:cs="Times New Roman"/>
          <w:b w:val="0"/>
          <w:bCs/>
          <w:sz w:val="44"/>
          <w:szCs w:val="44"/>
          <w:lang w:eastAsia="zh-CN"/>
        </w:rPr>
      </w:pPr>
      <w:r>
        <w:rPr>
          <w:rFonts w:hint="default" w:ascii="Times New Roman" w:hAnsi="Times New Roman" w:eastAsia="方正小标宋简体" w:cs="Times New Roman"/>
          <w:b w:val="0"/>
          <w:bCs/>
          <w:sz w:val="44"/>
          <w:szCs w:val="44"/>
          <w:lang w:eastAsia="zh-CN"/>
        </w:rPr>
        <w:t>申请材料接收凭证</w:t>
      </w:r>
    </w:p>
    <w:p w14:paraId="7B66BF2F">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4E7C22E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 xml:space="preserve">  申请人：</w:t>
      </w:r>
      <w:r>
        <w:rPr>
          <w:rFonts w:hint="default" w:ascii="Times New Roman" w:hAnsi="Times New Roman" w:eastAsia="仿宋_GB2312" w:cs="Times New Roman"/>
          <w:sz w:val="28"/>
          <w:szCs w:val="22"/>
          <w:u w:val="single"/>
          <w:lang w:val="en-US" w:eastAsia="zh-CN"/>
        </w:rPr>
        <w:t xml:space="preserve">（姓名或名称）      </w:t>
      </w:r>
      <w:r>
        <w:rPr>
          <w:rFonts w:hint="default" w:ascii="Times New Roman" w:hAnsi="Times New Roman" w:eastAsia="仿宋_GB2312" w:cs="Times New Roman"/>
          <w:sz w:val="28"/>
          <w:szCs w:val="22"/>
          <w:u w:val="single"/>
        </w:rPr>
        <w:t xml:space="preserve">  </w:t>
      </w:r>
      <w:r>
        <w:rPr>
          <w:rFonts w:hint="default" w:ascii="Times New Roman" w:hAnsi="Times New Roman" w:eastAsia="仿宋_GB2312" w:cs="Times New Roman"/>
          <w:sz w:val="28"/>
          <w:szCs w:val="22"/>
        </w:rPr>
        <w:t>申请事项</w:t>
      </w:r>
      <w:r>
        <w:rPr>
          <w:rFonts w:hint="default" w:ascii="Times New Roman" w:hAnsi="Times New Roman" w:eastAsia="仿宋_GB2312" w:cs="Times New Roman"/>
          <w:sz w:val="28"/>
          <w:szCs w:val="22"/>
          <w:u w:val="single"/>
        </w:rPr>
        <w:t xml:space="preserve">： </w:t>
      </w:r>
      <w:r>
        <w:rPr>
          <w:rFonts w:hint="default" w:ascii="Times New Roman" w:hAnsi="Times New Roman" w:eastAsia="仿宋_GB2312" w:cs="Times New Roman"/>
          <w:sz w:val="28"/>
          <w:szCs w:val="22"/>
          <w:u w:val="single"/>
          <w:lang w:val="en-US" w:eastAsia="zh-CN"/>
        </w:rPr>
        <w:t xml:space="preserve">（业务名称）     </w:t>
      </w:r>
      <w:r>
        <w:rPr>
          <w:rFonts w:hint="default" w:ascii="Times New Roman" w:hAnsi="Times New Roman" w:eastAsia="仿宋_GB2312" w:cs="Times New Roman"/>
          <w:sz w:val="28"/>
          <w:szCs w:val="22"/>
          <w:lang w:val="en-US" w:eastAsia="zh-CN"/>
        </w:rPr>
        <w:t xml:space="preserve">  </w:t>
      </w:r>
      <w:r>
        <w:rPr>
          <w:rFonts w:hint="default" w:ascii="Times New Roman" w:hAnsi="Times New Roman" w:eastAsia="仿宋_GB2312" w:cs="Times New Roman"/>
          <w:sz w:val="28"/>
          <w:szCs w:val="22"/>
        </w:rPr>
        <w:t xml:space="preserve">   </w:t>
      </w:r>
    </w:p>
    <w:p w14:paraId="3989CF9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今收到你（单位）以下申请材料。</w:t>
      </w:r>
    </w:p>
    <w:tbl>
      <w:tblPr>
        <w:tblStyle w:val="4"/>
        <w:tblW w:w="0" w:type="auto"/>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3819"/>
        <w:gridCol w:w="1488"/>
        <w:gridCol w:w="1408"/>
        <w:gridCol w:w="997"/>
      </w:tblGrid>
      <w:tr w14:paraId="3A963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46" w:type="dxa"/>
            <w:noWrap w:val="0"/>
            <w:vAlign w:val="center"/>
          </w:tcPr>
          <w:p w14:paraId="3CAACB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24"/>
                <w:szCs w:val="21"/>
              </w:rPr>
            </w:pPr>
            <w:r>
              <w:rPr>
                <w:rFonts w:hint="default" w:ascii="Times New Roman" w:hAnsi="Times New Roman" w:eastAsia="黑体" w:cs="Times New Roman"/>
                <w:sz w:val="24"/>
                <w:szCs w:val="21"/>
              </w:rPr>
              <w:t>序号</w:t>
            </w:r>
          </w:p>
        </w:tc>
        <w:tc>
          <w:tcPr>
            <w:tcW w:w="3819" w:type="dxa"/>
            <w:noWrap w:val="0"/>
            <w:vAlign w:val="center"/>
          </w:tcPr>
          <w:p w14:paraId="3DB5C74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24"/>
                <w:szCs w:val="21"/>
              </w:rPr>
            </w:pPr>
            <w:r>
              <w:rPr>
                <w:rFonts w:hint="default" w:ascii="Times New Roman" w:hAnsi="Times New Roman" w:eastAsia="黑体" w:cs="Times New Roman"/>
                <w:sz w:val="24"/>
                <w:szCs w:val="21"/>
              </w:rPr>
              <w:t>申请材料名称</w:t>
            </w:r>
          </w:p>
        </w:tc>
        <w:tc>
          <w:tcPr>
            <w:tcW w:w="1488" w:type="dxa"/>
            <w:noWrap w:val="0"/>
            <w:vAlign w:val="center"/>
          </w:tcPr>
          <w:p w14:paraId="3C03D25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24"/>
                <w:szCs w:val="21"/>
              </w:rPr>
            </w:pPr>
            <w:r>
              <w:rPr>
                <w:rFonts w:hint="default" w:ascii="Times New Roman" w:hAnsi="Times New Roman" w:eastAsia="黑体" w:cs="Times New Roman"/>
                <w:sz w:val="24"/>
                <w:szCs w:val="21"/>
              </w:rPr>
              <w:t>原/复印件</w:t>
            </w:r>
          </w:p>
        </w:tc>
        <w:tc>
          <w:tcPr>
            <w:tcW w:w="1408" w:type="dxa"/>
            <w:noWrap w:val="0"/>
            <w:vAlign w:val="center"/>
          </w:tcPr>
          <w:p w14:paraId="3F418EA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24"/>
                <w:szCs w:val="21"/>
              </w:rPr>
            </w:pPr>
            <w:r>
              <w:rPr>
                <w:rFonts w:hint="default" w:ascii="Times New Roman" w:hAnsi="Times New Roman" w:eastAsia="黑体" w:cs="Times New Roman"/>
                <w:sz w:val="24"/>
                <w:szCs w:val="21"/>
              </w:rPr>
              <w:t>份数/页数</w:t>
            </w:r>
          </w:p>
        </w:tc>
        <w:tc>
          <w:tcPr>
            <w:tcW w:w="997" w:type="dxa"/>
            <w:noWrap w:val="0"/>
            <w:vAlign w:val="center"/>
          </w:tcPr>
          <w:p w14:paraId="2CBAC6B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24"/>
                <w:szCs w:val="21"/>
              </w:rPr>
            </w:pPr>
            <w:r>
              <w:rPr>
                <w:rFonts w:hint="default" w:ascii="Times New Roman" w:hAnsi="Times New Roman" w:eastAsia="黑体" w:cs="Times New Roman"/>
                <w:sz w:val="24"/>
                <w:szCs w:val="21"/>
              </w:rPr>
              <w:t>备注</w:t>
            </w:r>
          </w:p>
        </w:tc>
      </w:tr>
      <w:tr w14:paraId="1CEB6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46" w:type="dxa"/>
            <w:noWrap w:val="0"/>
            <w:vAlign w:val="center"/>
          </w:tcPr>
          <w:p w14:paraId="2921865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c>
          <w:tcPr>
            <w:tcW w:w="3819" w:type="dxa"/>
            <w:noWrap w:val="0"/>
            <w:vAlign w:val="top"/>
          </w:tcPr>
          <w:p w14:paraId="03A6FE0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c>
          <w:tcPr>
            <w:tcW w:w="1488" w:type="dxa"/>
            <w:noWrap w:val="0"/>
            <w:vAlign w:val="top"/>
          </w:tcPr>
          <w:p w14:paraId="4704C85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c>
          <w:tcPr>
            <w:tcW w:w="1408" w:type="dxa"/>
            <w:noWrap w:val="0"/>
            <w:vAlign w:val="top"/>
          </w:tcPr>
          <w:p w14:paraId="45E70A7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c>
          <w:tcPr>
            <w:tcW w:w="997" w:type="dxa"/>
            <w:noWrap w:val="0"/>
            <w:vAlign w:val="top"/>
          </w:tcPr>
          <w:p w14:paraId="29F318C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r>
      <w:tr w14:paraId="4534C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46" w:type="dxa"/>
            <w:noWrap w:val="0"/>
            <w:vAlign w:val="center"/>
          </w:tcPr>
          <w:p w14:paraId="53C96AE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c>
          <w:tcPr>
            <w:tcW w:w="3819" w:type="dxa"/>
            <w:noWrap w:val="0"/>
            <w:vAlign w:val="top"/>
          </w:tcPr>
          <w:p w14:paraId="3CFD0B7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c>
          <w:tcPr>
            <w:tcW w:w="1488" w:type="dxa"/>
            <w:noWrap w:val="0"/>
            <w:vAlign w:val="top"/>
          </w:tcPr>
          <w:p w14:paraId="316D8AC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c>
          <w:tcPr>
            <w:tcW w:w="1408" w:type="dxa"/>
            <w:noWrap w:val="0"/>
            <w:vAlign w:val="top"/>
          </w:tcPr>
          <w:p w14:paraId="29DEA88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c>
          <w:tcPr>
            <w:tcW w:w="997" w:type="dxa"/>
            <w:noWrap w:val="0"/>
            <w:vAlign w:val="top"/>
          </w:tcPr>
          <w:p w14:paraId="42E9798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r>
      <w:tr w14:paraId="2C8DC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746" w:type="dxa"/>
            <w:noWrap w:val="0"/>
            <w:vAlign w:val="center"/>
          </w:tcPr>
          <w:p w14:paraId="5E32349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c>
          <w:tcPr>
            <w:tcW w:w="3819" w:type="dxa"/>
            <w:noWrap w:val="0"/>
            <w:vAlign w:val="top"/>
          </w:tcPr>
          <w:p w14:paraId="5BA73A0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c>
          <w:tcPr>
            <w:tcW w:w="1488" w:type="dxa"/>
            <w:noWrap w:val="0"/>
            <w:vAlign w:val="top"/>
          </w:tcPr>
          <w:p w14:paraId="3EAD0CC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c>
          <w:tcPr>
            <w:tcW w:w="1408" w:type="dxa"/>
            <w:noWrap w:val="0"/>
            <w:vAlign w:val="top"/>
          </w:tcPr>
          <w:p w14:paraId="56CFD8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c>
          <w:tcPr>
            <w:tcW w:w="997" w:type="dxa"/>
            <w:noWrap w:val="0"/>
            <w:vAlign w:val="top"/>
          </w:tcPr>
          <w:p w14:paraId="291141D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r>
      <w:tr w14:paraId="79DC2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746" w:type="dxa"/>
            <w:noWrap w:val="0"/>
            <w:vAlign w:val="center"/>
          </w:tcPr>
          <w:p w14:paraId="38861F6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c>
          <w:tcPr>
            <w:tcW w:w="3819" w:type="dxa"/>
            <w:noWrap w:val="0"/>
            <w:vAlign w:val="top"/>
          </w:tcPr>
          <w:p w14:paraId="001770C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c>
          <w:tcPr>
            <w:tcW w:w="1488" w:type="dxa"/>
            <w:noWrap w:val="0"/>
            <w:vAlign w:val="top"/>
          </w:tcPr>
          <w:p w14:paraId="6C4D57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c>
          <w:tcPr>
            <w:tcW w:w="1408" w:type="dxa"/>
            <w:noWrap w:val="0"/>
            <w:vAlign w:val="top"/>
          </w:tcPr>
          <w:p w14:paraId="58DC5F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c>
          <w:tcPr>
            <w:tcW w:w="997" w:type="dxa"/>
            <w:noWrap w:val="0"/>
            <w:vAlign w:val="top"/>
          </w:tcPr>
          <w:p w14:paraId="67E9E50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r>
      <w:tr w14:paraId="573B5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746" w:type="dxa"/>
            <w:noWrap w:val="0"/>
            <w:vAlign w:val="center"/>
          </w:tcPr>
          <w:p w14:paraId="3D02559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c>
          <w:tcPr>
            <w:tcW w:w="3819" w:type="dxa"/>
            <w:noWrap w:val="0"/>
            <w:vAlign w:val="top"/>
          </w:tcPr>
          <w:p w14:paraId="56B08F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c>
          <w:tcPr>
            <w:tcW w:w="1488" w:type="dxa"/>
            <w:noWrap w:val="0"/>
            <w:vAlign w:val="top"/>
          </w:tcPr>
          <w:p w14:paraId="1B54EB3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c>
          <w:tcPr>
            <w:tcW w:w="1408" w:type="dxa"/>
            <w:noWrap w:val="0"/>
            <w:vAlign w:val="top"/>
          </w:tcPr>
          <w:p w14:paraId="3814C22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c>
          <w:tcPr>
            <w:tcW w:w="997" w:type="dxa"/>
            <w:noWrap w:val="0"/>
            <w:vAlign w:val="top"/>
          </w:tcPr>
          <w:p w14:paraId="248274E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r>
      <w:tr w14:paraId="2D0AD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46" w:type="dxa"/>
            <w:noWrap w:val="0"/>
            <w:vAlign w:val="center"/>
          </w:tcPr>
          <w:p w14:paraId="3D824EE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c>
          <w:tcPr>
            <w:tcW w:w="3819" w:type="dxa"/>
            <w:noWrap w:val="0"/>
            <w:vAlign w:val="top"/>
          </w:tcPr>
          <w:p w14:paraId="21C7AAC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c>
          <w:tcPr>
            <w:tcW w:w="1488" w:type="dxa"/>
            <w:noWrap w:val="0"/>
            <w:vAlign w:val="top"/>
          </w:tcPr>
          <w:p w14:paraId="75D239B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c>
          <w:tcPr>
            <w:tcW w:w="1408" w:type="dxa"/>
            <w:noWrap w:val="0"/>
            <w:vAlign w:val="top"/>
          </w:tcPr>
          <w:p w14:paraId="4C4120C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c>
          <w:tcPr>
            <w:tcW w:w="997" w:type="dxa"/>
            <w:noWrap w:val="0"/>
            <w:vAlign w:val="top"/>
          </w:tcPr>
          <w:p w14:paraId="683E525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r>
      <w:tr w14:paraId="20450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746" w:type="dxa"/>
            <w:noWrap w:val="0"/>
            <w:vAlign w:val="center"/>
          </w:tcPr>
          <w:p w14:paraId="1739CCA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c>
          <w:tcPr>
            <w:tcW w:w="3819" w:type="dxa"/>
            <w:noWrap w:val="0"/>
            <w:vAlign w:val="top"/>
          </w:tcPr>
          <w:p w14:paraId="19BFF2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c>
          <w:tcPr>
            <w:tcW w:w="1488" w:type="dxa"/>
            <w:noWrap w:val="0"/>
            <w:vAlign w:val="top"/>
          </w:tcPr>
          <w:p w14:paraId="3A40D6D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c>
          <w:tcPr>
            <w:tcW w:w="1408" w:type="dxa"/>
            <w:noWrap w:val="0"/>
            <w:vAlign w:val="top"/>
          </w:tcPr>
          <w:p w14:paraId="63F765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c>
          <w:tcPr>
            <w:tcW w:w="997" w:type="dxa"/>
            <w:noWrap w:val="0"/>
            <w:vAlign w:val="top"/>
          </w:tcPr>
          <w:p w14:paraId="66BF53D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r>
      <w:tr w14:paraId="46E3A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746" w:type="dxa"/>
            <w:noWrap w:val="0"/>
            <w:vAlign w:val="center"/>
          </w:tcPr>
          <w:p w14:paraId="139A22A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c>
          <w:tcPr>
            <w:tcW w:w="3819" w:type="dxa"/>
            <w:noWrap w:val="0"/>
            <w:vAlign w:val="top"/>
          </w:tcPr>
          <w:p w14:paraId="1922C37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c>
          <w:tcPr>
            <w:tcW w:w="1488" w:type="dxa"/>
            <w:noWrap w:val="0"/>
            <w:vAlign w:val="top"/>
          </w:tcPr>
          <w:p w14:paraId="0644F82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c>
          <w:tcPr>
            <w:tcW w:w="1408" w:type="dxa"/>
            <w:noWrap w:val="0"/>
            <w:vAlign w:val="top"/>
          </w:tcPr>
          <w:p w14:paraId="17EA19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c>
          <w:tcPr>
            <w:tcW w:w="997" w:type="dxa"/>
            <w:noWrap w:val="0"/>
            <w:vAlign w:val="top"/>
          </w:tcPr>
          <w:p w14:paraId="64BC38B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r>
      <w:tr w14:paraId="44264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746" w:type="dxa"/>
            <w:noWrap w:val="0"/>
            <w:vAlign w:val="center"/>
          </w:tcPr>
          <w:p w14:paraId="5D7D150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c>
          <w:tcPr>
            <w:tcW w:w="3819" w:type="dxa"/>
            <w:noWrap w:val="0"/>
            <w:vAlign w:val="top"/>
          </w:tcPr>
          <w:p w14:paraId="115E619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c>
          <w:tcPr>
            <w:tcW w:w="1488" w:type="dxa"/>
            <w:noWrap w:val="0"/>
            <w:vAlign w:val="top"/>
          </w:tcPr>
          <w:p w14:paraId="7133E95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c>
          <w:tcPr>
            <w:tcW w:w="1408" w:type="dxa"/>
            <w:noWrap w:val="0"/>
            <w:vAlign w:val="top"/>
          </w:tcPr>
          <w:p w14:paraId="7DB69BB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c>
          <w:tcPr>
            <w:tcW w:w="997" w:type="dxa"/>
            <w:noWrap w:val="0"/>
            <w:vAlign w:val="top"/>
          </w:tcPr>
          <w:p w14:paraId="1632BB8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r>
      <w:tr w14:paraId="48816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746" w:type="dxa"/>
            <w:noWrap w:val="0"/>
            <w:vAlign w:val="center"/>
          </w:tcPr>
          <w:p w14:paraId="7E6520D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c>
          <w:tcPr>
            <w:tcW w:w="3819" w:type="dxa"/>
            <w:noWrap w:val="0"/>
            <w:vAlign w:val="top"/>
          </w:tcPr>
          <w:p w14:paraId="7B72AB9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c>
          <w:tcPr>
            <w:tcW w:w="1488" w:type="dxa"/>
            <w:noWrap w:val="0"/>
            <w:vAlign w:val="top"/>
          </w:tcPr>
          <w:p w14:paraId="0828681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c>
          <w:tcPr>
            <w:tcW w:w="1408" w:type="dxa"/>
            <w:noWrap w:val="0"/>
            <w:vAlign w:val="top"/>
          </w:tcPr>
          <w:p w14:paraId="0872C8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c>
          <w:tcPr>
            <w:tcW w:w="997" w:type="dxa"/>
            <w:noWrap w:val="0"/>
            <w:vAlign w:val="top"/>
          </w:tcPr>
          <w:p w14:paraId="6B8446D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r>
      <w:tr w14:paraId="6500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746" w:type="dxa"/>
            <w:noWrap w:val="0"/>
            <w:vAlign w:val="center"/>
          </w:tcPr>
          <w:p w14:paraId="21D73D8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c>
          <w:tcPr>
            <w:tcW w:w="3819" w:type="dxa"/>
            <w:noWrap w:val="0"/>
            <w:vAlign w:val="top"/>
          </w:tcPr>
          <w:p w14:paraId="4E4CD0E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c>
          <w:tcPr>
            <w:tcW w:w="1488" w:type="dxa"/>
            <w:noWrap w:val="0"/>
            <w:vAlign w:val="top"/>
          </w:tcPr>
          <w:p w14:paraId="4C4A600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c>
          <w:tcPr>
            <w:tcW w:w="1408" w:type="dxa"/>
            <w:noWrap w:val="0"/>
            <w:vAlign w:val="top"/>
          </w:tcPr>
          <w:p w14:paraId="4D7DF69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c>
          <w:tcPr>
            <w:tcW w:w="997" w:type="dxa"/>
            <w:noWrap w:val="0"/>
            <w:vAlign w:val="top"/>
          </w:tcPr>
          <w:p w14:paraId="7B45C0B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r>
    </w:tbl>
    <w:p w14:paraId="55CD29A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8"/>
          <w:szCs w:val="22"/>
          <w:lang w:val="en-US" w:eastAsia="zh-CN"/>
        </w:rPr>
      </w:pPr>
      <w:r>
        <w:rPr>
          <w:rFonts w:hint="default" w:ascii="Times New Roman" w:hAnsi="Times New Roman" w:eastAsia="仿宋_GB2312" w:cs="Times New Roman"/>
          <w:sz w:val="28"/>
          <w:szCs w:val="22"/>
        </w:rPr>
        <w:t>如材料不齐全或者不符合法定形式，本机关将在5个工作日内告知你（单位）予以补正</w:t>
      </w:r>
      <w:r>
        <w:rPr>
          <w:rFonts w:hint="default" w:ascii="Times New Roman" w:hAnsi="Times New Roman" w:eastAsia="仿宋_GB2312" w:cs="Times New Roman"/>
          <w:sz w:val="28"/>
          <w:szCs w:val="22"/>
          <w:lang w:eastAsia="zh-CN"/>
        </w:rPr>
        <w:t>，</w:t>
      </w:r>
      <w:r>
        <w:rPr>
          <w:rFonts w:hint="default" w:ascii="Times New Roman" w:hAnsi="Times New Roman" w:eastAsia="仿宋_GB2312" w:cs="Times New Roman"/>
          <w:sz w:val="28"/>
          <w:szCs w:val="22"/>
          <w:lang w:val="en-US" w:eastAsia="zh-CN"/>
        </w:rPr>
        <w:t>逾期未告知的，自收到申请材料之日起即为受理。</w:t>
      </w:r>
    </w:p>
    <w:p w14:paraId="62B4C2E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8"/>
          <w:szCs w:val="22"/>
        </w:rPr>
      </w:pPr>
    </w:p>
    <w:p w14:paraId="275F0E3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8"/>
          <w:szCs w:val="22"/>
          <w:lang w:val="en-US" w:eastAsia="zh-CN"/>
        </w:rPr>
      </w:pPr>
      <w:r>
        <w:rPr>
          <w:rFonts w:hint="default" w:ascii="Times New Roman" w:hAnsi="Times New Roman" w:eastAsia="仿宋_GB2312" w:cs="Times New Roman"/>
          <w:sz w:val="28"/>
          <w:szCs w:val="22"/>
        </w:rPr>
        <w:t>申请人/代理人</w:t>
      </w:r>
      <w:r>
        <w:rPr>
          <w:rFonts w:hint="default" w:ascii="Times New Roman" w:hAnsi="Times New Roman" w:eastAsia="仿宋_GB2312" w:cs="Times New Roman"/>
          <w:sz w:val="28"/>
          <w:szCs w:val="22"/>
          <w:lang w:val="en-US" w:eastAsia="zh-CN"/>
        </w:rPr>
        <w:t>签收签字</w:t>
      </w:r>
      <w:r>
        <w:rPr>
          <w:rFonts w:hint="default" w:ascii="Times New Roman" w:hAnsi="Times New Roman" w:eastAsia="仿宋_GB2312" w:cs="Times New Roman"/>
          <w:sz w:val="28"/>
          <w:szCs w:val="22"/>
        </w:rPr>
        <w:t>：</w:t>
      </w:r>
      <w:r>
        <w:rPr>
          <w:rFonts w:hint="default" w:ascii="Times New Roman" w:hAnsi="Times New Roman" w:eastAsia="仿宋_GB2312" w:cs="Times New Roman"/>
          <w:sz w:val="28"/>
          <w:szCs w:val="22"/>
          <w:lang w:val="en-US" w:eastAsia="zh-CN"/>
        </w:rPr>
        <w:t xml:space="preserve">    </w:t>
      </w:r>
      <w:r>
        <w:rPr>
          <w:rFonts w:hint="default" w:ascii="Times New Roman" w:hAnsi="Times New Roman" w:eastAsia="仿宋_GB2312" w:cs="Times New Roman"/>
          <w:sz w:val="28"/>
          <w:szCs w:val="22"/>
        </w:rPr>
        <w:t xml:space="preserve">     收 件 人：</w:t>
      </w:r>
      <w:r>
        <w:rPr>
          <w:rFonts w:hint="default" w:ascii="Times New Roman" w:hAnsi="Times New Roman" w:eastAsia="仿宋_GB2312" w:cs="Times New Roman"/>
          <w:sz w:val="28"/>
          <w:szCs w:val="22"/>
          <w:lang w:eastAsia="zh-CN"/>
        </w:rPr>
        <w:t>（</w:t>
      </w:r>
      <w:r>
        <w:rPr>
          <w:rFonts w:hint="default" w:ascii="Times New Roman" w:hAnsi="Times New Roman" w:eastAsia="仿宋_GB2312" w:cs="Times New Roman"/>
          <w:sz w:val="28"/>
          <w:szCs w:val="22"/>
          <w:lang w:val="en-US" w:eastAsia="zh-CN"/>
        </w:rPr>
        <w:t>签字或盖章）</w:t>
      </w:r>
    </w:p>
    <w:p w14:paraId="18347B2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联系电话：                      联系电话：</w:t>
      </w:r>
    </w:p>
    <w:p w14:paraId="184A6A4F">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left"/>
        <w:textAlignment w:val="auto"/>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年   月    日                      年   月    日</w:t>
      </w:r>
    </w:p>
    <w:p w14:paraId="1E52C9F5">
      <w:pPr>
        <w:keepNext w:val="0"/>
        <w:keepLines w:val="0"/>
        <w:pageBreakBefore w:val="0"/>
        <w:kinsoku/>
        <w:overflowPunct/>
        <w:topLinePunct w:val="0"/>
        <w:autoSpaceDE/>
        <w:autoSpaceDN/>
        <w:bidi w:val="0"/>
        <w:spacing w:line="56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注：本文书一式两份。一份送达申请人，一份行政审批部门存档。</w:t>
      </w:r>
    </w:p>
    <w:p w14:paraId="1046D70A">
      <w:pPr>
        <w:pStyle w:val="3"/>
        <w:keepNext w:val="0"/>
        <w:keepLines w:val="0"/>
        <w:pageBreakBefore w:val="0"/>
        <w:kinsoku/>
        <w:overflowPunct/>
        <w:topLinePunct w:val="0"/>
        <w:autoSpaceDE/>
        <w:autoSpaceDN/>
        <w:bidi w:val="0"/>
        <w:adjustRightInd w:val="0"/>
        <w:snapToGrid w:val="0"/>
        <w:spacing w:before="0" w:beforeAutospacing="0" w:after="0" w:afterAutospacing="0" w:line="560" w:lineRule="exact"/>
        <w:rPr>
          <w:rFonts w:hint="default" w:ascii="Times New Roman" w:hAnsi="Times New Roman" w:eastAsia="楷体_GB2312" w:cs="Times New Roman"/>
          <w:b/>
          <w:bCs/>
          <w:kern w:val="2"/>
          <w:sz w:val="32"/>
          <w:szCs w:val="32"/>
          <w:lang w:val="en-US" w:eastAsia="zh-CN"/>
        </w:rPr>
      </w:pPr>
      <w:r>
        <w:rPr>
          <w:rFonts w:hint="default" w:ascii="Times New Roman" w:hAnsi="Times New Roman" w:eastAsia="楷体_GB2312" w:cs="Times New Roman"/>
          <w:b/>
          <w:bCs/>
          <w:kern w:val="2"/>
          <w:sz w:val="32"/>
          <w:szCs w:val="32"/>
          <w:lang w:val="en-US" w:eastAsia="zh-CN"/>
        </w:rPr>
        <w:t>要求：</w:t>
      </w:r>
    </w:p>
    <w:p w14:paraId="6CB57172">
      <w:pPr>
        <w:keepNext w:val="0"/>
        <w:keepLines w:val="0"/>
        <w:pageBreakBefore w:val="0"/>
        <w:numPr>
          <w:ilvl w:val="0"/>
          <w:numId w:val="0"/>
        </w:numPr>
        <w:kinsoku/>
        <w:overflowPunct/>
        <w:topLinePunct w:val="0"/>
        <w:autoSpaceDE/>
        <w:autoSpaceDN/>
        <w:bidi w:val="0"/>
        <w:spacing w:line="560" w:lineRule="exact"/>
        <w:ind w:left="0" w:leftChars="0" w:firstLine="643" w:firstLineChars="200"/>
        <w:jc w:val="both"/>
        <w:rPr>
          <w:rFonts w:hint="default" w:ascii="Times New Roman" w:hAnsi="Times New Roman" w:eastAsia="楷体_GB2312" w:cs="Times New Roman"/>
          <w:b/>
          <w:bCs/>
          <w:kern w:val="2"/>
          <w:sz w:val="32"/>
          <w:szCs w:val="32"/>
          <w:lang w:val="en-US" w:eastAsia="zh-CN"/>
        </w:rPr>
      </w:pPr>
      <w:r>
        <w:rPr>
          <w:rFonts w:hint="default" w:ascii="Times New Roman" w:hAnsi="Times New Roman" w:eastAsia="楷体_GB2312" w:cs="Times New Roman"/>
          <w:b/>
          <w:bCs/>
          <w:kern w:val="2"/>
          <w:sz w:val="32"/>
          <w:szCs w:val="32"/>
          <w:lang w:val="en-US" w:eastAsia="zh-CN"/>
        </w:rPr>
        <w:t>1.应为原件，一式两份。一份送达申请人，一份行政审批部门存档。</w:t>
      </w:r>
    </w:p>
    <w:p w14:paraId="3E9A9FA9">
      <w:pPr>
        <w:pStyle w:val="3"/>
        <w:keepNext w:val="0"/>
        <w:keepLines w:val="0"/>
        <w:pageBreakBefore w:val="0"/>
        <w:kinsoku/>
        <w:overflowPunct/>
        <w:topLinePunct w:val="0"/>
        <w:autoSpaceDE/>
        <w:autoSpaceDN/>
        <w:bidi w:val="0"/>
        <w:adjustRightInd w:val="0"/>
        <w:snapToGrid w:val="0"/>
        <w:spacing w:before="0" w:beforeAutospacing="0" w:after="0" w:afterAutospacing="0" w:line="560" w:lineRule="exact"/>
        <w:ind w:left="0" w:leftChars="0" w:firstLine="643" w:firstLineChars="200"/>
        <w:rPr>
          <w:rFonts w:hint="default" w:ascii="Times New Roman" w:hAnsi="Times New Roman" w:eastAsia="楷体_GB2312" w:cs="Times New Roman"/>
          <w:b/>
          <w:bCs/>
          <w:kern w:val="2"/>
          <w:sz w:val="32"/>
          <w:szCs w:val="32"/>
          <w:highlight w:val="none"/>
          <w:lang w:val="en-US" w:eastAsia="zh-CN"/>
        </w:rPr>
      </w:pPr>
      <w:r>
        <w:rPr>
          <w:rFonts w:hint="default" w:ascii="Times New Roman" w:hAnsi="Times New Roman" w:eastAsia="楷体_GB2312" w:cs="Times New Roman"/>
          <w:b/>
          <w:bCs/>
          <w:kern w:val="2"/>
          <w:sz w:val="32"/>
          <w:szCs w:val="32"/>
          <w:highlight w:val="none"/>
          <w:lang w:val="en-US" w:eastAsia="zh-CN"/>
        </w:rPr>
        <w:t>2.申请人本人</w:t>
      </w:r>
      <w:r>
        <w:rPr>
          <w:rFonts w:hint="default" w:ascii="Times New Roman" w:hAnsi="Times New Roman" w:eastAsia="楷体_GB2312" w:cs="Times New Roman"/>
          <w:b/>
          <w:bCs/>
          <w:kern w:val="2"/>
          <w:sz w:val="32"/>
          <w:szCs w:val="32"/>
          <w:highlight w:val="none"/>
        </w:rPr>
        <w:t>或代理人签字并填写准确日期。</w:t>
      </w:r>
    </w:p>
    <w:p w14:paraId="31844543">
      <w:pPr>
        <w:keepNext w:val="0"/>
        <w:keepLines w:val="0"/>
        <w:pageBreakBefore w:val="0"/>
        <w:kinsoku/>
        <w:overflowPunct/>
        <w:topLinePunct w:val="0"/>
        <w:autoSpaceDE/>
        <w:autoSpaceDN/>
        <w:bidi w:val="0"/>
        <w:spacing w:line="560" w:lineRule="exact"/>
        <w:ind w:left="0" w:leftChars="0" w:firstLine="643" w:firstLineChars="200"/>
        <w:jc w:val="both"/>
        <w:rPr>
          <w:rFonts w:hint="default" w:ascii="Times New Roman" w:hAnsi="Times New Roman" w:eastAsia="楷体_GB2312" w:cs="Times New Roman"/>
          <w:b/>
          <w:bCs/>
          <w:color w:val="FF0000"/>
          <w:kern w:val="2"/>
          <w:sz w:val="32"/>
          <w:szCs w:val="32"/>
          <w:highlight w:val="none"/>
          <w:lang w:val="en-US" w:eastAsia="zh-CN"/>
        </w:rPr>
      </w:pPr>
      <w:r>
        <w:rPr>
          <w:rFonts w:hint="default" w:ascii="Times New Roman" w:hAnsi="Times New Roman" w:eastAsia="楷体_GB2312" w:cs="Times New Roman"/>
          <w:b/>
          <w:bCs/>
          <w:kern w:val="2"/>
          <w:sz w:val="32"/>
          <w:szCs w:val="32"/>
          <w:highlight w:val="none"/>
          <w:lang w:val="en-US" w:eastAsia="zh-CN"/>
        </w:rPr>
        <w:t>3.当场出具并直接送达该凭证的，申请人可直接在左下角签字代替送达回证。其他方式送达的需填写《行政许可文书送达回证》并附凭证。</w:t>
      </w:r>
    </w:p>
    <w:p w14:paraId="30EA9142">
      <w:pPr>
        <w:keepNext w:val="0"/>
        <w:keepLines w:val="0"/>
        <w:pageBreakBefore w:val="0"/>
        <w:kinsoku/>
        <w:overflowPunct/>
        <w:topLinePunct w:val="0"/>
        <w:autoSpaceDE/>
        <w:autoSpaceDN/>
        <w:bidi w:val="0"/>
        <w:spacing w:line="560" w:lineRule="exact"/>
        <w:ind w:left="0" w:leftChars="0" w:firstLine="643" w:firstLineChars="200"/>
        <w:jc w:val="both"/>
        <w:rPr>
          <w:rFonts w:hint="default" w:ascii="Times New Roman" w:hAnsi="Times New Roman" w:eastAsia="楷体_GB2312" w:cs="Times New Roman"/>
          <w:b/>
          <w:bCs/>
          <w:kern w:val="2"/>
          <w:sz w:val="32"/>
          <w:szCs w:val="32"/>
          <w:lang w:val="en-US" w:eastAsia="zh-CN"/>
        </w:rPr>
      </w:pPr>
      <w:r>
        <w:rPr>
          <w:rFonts w:hint="default" w:ascii="Times New Roman" w:hAnsi="Times New Roman" w:eastAsia="楷体_GB2312" w:cs="Times New Roman"/>
          <w:b/>
          <w:bCs/>
          <w:kern w:val="2"/>
          <w:sz w:val="32"/>
          <w:szCs w:val="32"/>
          <w:highlight w:val="none"/>
          <w:lang w:val="en-US" w:eastAsia="zh-CN"/>
        </w:rPr>
        <w:t>4.无法当场确定材料是否齐全、是否符合法定形式时，向申请人出具申请材料接收书面凭证，并当场或5日内一次性告知申请人需要补正的全部内容，逾期未告知的，自收到申请材料之日起即为受理。（无具体依据，为保障行政许可</w:t>
      </w:r>
      <w:r>
        <w:rPr>
          <w:rFonts w:hint="default" w:ascii="Times New Roman" w:hAnsi="Times New Roman" w:eastAsia="楷体_GB2312" w:cs="Times New Roman"/>
          <w:b/>
          <w:bCs/>
          <w:kern w:val="2"/>
          <w:sz w:val="32"/>
          <w:szCs w:val="32"/>
          <w:lang w:val="en-US" w:eastAsia="zh-CN"/>
        </w:rPr>
        <w:t>法第三十二条第一款第四条“一次性告知”）</w:t>
      </w:r>
    </w:p>
    <w:p w14:paraId="4DCCA88E">
      <w:pPr>
        <w:keepNext w:val="0"/>
        <w:keepLines w:val="0"/>
        <w:pageBreakBefore w:val="0"/>
        <w:kinsoku/>
        <w:overflowPunct/>
        <w:topLinePunct w:val="0"/>
        <w:autoSpaceDE/>
        <w:autoSpaceDN/>
        <w:bidi w:val="0"/>
        <w:spacing w:line="560" w:lineRule="exact"/>
        <w:ind w:left="0" w:leftChars="0" w:firstLine="643" w:firstLineChars="200"/>
        <w:jc w:val="both"/>
        <w:rPr>
          <w:rFonts w:hint="default" w:ascii="Times New Roman" w:hAnsi="Times New Roman" w:eastAsia="楷体_GB2312" w:cs="Times New Roman"/>
          <w:b/>
          <w:bCs/>
          <w:color w:val="FF0000"/>
          <w:kern w:val="2"/>
          <w:sz w:val="32"/>
          <w:szCs w:val="32"/>
          <w:lang w:val="en-US" w:eastAsia="zh-CN"/>
        </w:rPr>
      </w:pPr>
      <w:r>
        <w:rPr>
          <w:rFonts w:hint="default" w:ascii="Times New Roman" w:hAnsi="Times New Roman" w:eastAsia="楷体_GB2312" w:cs="Times New Roman"/>
          <w:b/>
          <w:bCs/>
          <w:kern w:val="2"/>
          <w:sz w:val="32"/>
          <w:szCs w:val="32"/>
          <w:lang w:val="en-US" w:eastAsia="zh-CN"/>
        </w:rPr>
        <w:t>5.申请事项属于本行政机关职权范围，申请材料齐全、符合法定形式，不出具该凭证，直接受理。</w:t>
      </w:r>
    </w:p>
    <w:p w14:paraId="32E7CBBF">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69ECD9B4">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461FB4CC">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0A854AF8">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55481968">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6CB10407">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45C65335">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6509607A">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486BC350">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11C3F10B">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31E62B76">
      <w:pPr>
        <w:keepNext w:val="0"/>
        <w:keepLines w:val="0"/>
        <w:pageBreakBefore w:val="0"/>
        <w:kinsoku/>
        <w:overflowPunct/>
        <w:topLinePunct w:val="0"/>
        <w:autoSpaceDE/>
        <w:autoSpaceDN/>
        <w:bidi w:val="0"/>
        <w:spacing w:line="560" w:lineRule="exact"/>
        <w:jc w:val="center"/>
        <w:rPr>
          <w:rFonts w:hint="default" w:ascii="Times New Roman" w:hAnsi="Times New Roman" w:eastAsia="方正小标宋简体" w:cs="Times New Roman"/>
          <w:b w:val="0"/>
          <w:bCs/>
          <w:sz w:val="44"/>
          <w:szCs w:val="44"/>
          <w:lang w:eastAsia="zh-CN"/>
        </w:rPr>
      </w:pPr>
      <w:r>
        <w:rPr>
          <w:rFonts w:hint="default" w:ascii="Times New Roman" w:hAnsi="Times New Roman" w:eastAsia="方正小标宋简体" w:cs="Times New Roman"/>
          <w:b w:val="0"/>
          <w:bCs/>
          <w:sz w:val="44"/>
          <w:szCs w:val="44"/>
          <w:lang w:eastAsia="zh-CN"/>
        </w:rPr>
        <w:t>泰安市行政审批服务局</w:t>
      </w:r>
    </w:p>
    <w:p w14:paraId="4B587355">
      <w:pPr>
        <w:keepNext w:val="0"/>
        <w:keepLines w:val="0"/>
        <w:pageBreakBefore w:val="0"/>
        <w:kinsoku/>
        <w:overflowPunct/>
        <w:topLinePunct w:val="0"/>
        <w:autoSpaceDE/>
        <w:autoSpaceDN/>
        <w:bidi w:val="0"/>
        <w:spacing w:line="560" w:lineRule="exact"/>
        <w:jc w:val="center"/>
        <w:rPr>
          <w:rFonts w:hint="default" w:ascii="Times New Roman" w:hAnsi="Times New Roman" w:eastAsia="方正小标宋简体" w:cs="Times New Roman"/>
          <w:b w:val="0"/>
          <w:bCs/>
          <w:sz w:val="44"/>
          <w:szCs w:val="44"/>
          <w:lang w:eastAsia="zh-CN"/>
        </w:rPr>
      </w:pPr>
      <w:r>
        <w:rPr>
          <w:rFonts w:hint="default" w:ascii="Times New Roman" w:hAnsi="Times New Roman" w:eastAsia="方正小标宋简体" w:cs="Times New Roman"/>
          <w:b w:val="0"/>
          <w:bCs/>
          <w:sz w:val="44"/>
          <w:szCs w:val="44"/>
          <w:lang w:eastAsia="zh-CN"/>
        </w:rPr>
        <w:t>行政许可文书送达回证</w:t>
      </w:r>
    </w:p>
    <w:p w14:paraId="33667D60">
      <w:pPr>
        <w:keepNext w:val="0"/>
        <w:keepLines w:val="0"/>
        <w:pageBreakBefore w:val="0"/>
        <w:kinsoku/>
        <w:overflowPunct/>
        <w:topLinePunct w:val="0"/>
        <w:autoSpaceDE/>
        <w:autoSpaceDN/>
        <w:bidi w:val="0"/>
        <w:spacing w:line="560" w:lineRule="exact"/>
        <w:rPr>
          <w:rFonts w:hint="default" w:ascii="Times New Roman" w:hAnsi="Times New Roman" w:cs="Times New Roman"/>
          <w:color w:val="auto"/>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9"/>
        <w:gridCol w:w="6811"/>
      </w:tblGrid>
      <w:tr w14:paraId="154B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49" w:type="dxa"/>
            <w:tcBorders>
              <w:top w:val="single" w:color="auto" w:sz="12" w:space="0"/>
              <w:left w:val="single" w:color="auto" w:sz="12" w:space="0"/>
            </w:tcBorders>
            <w:noWrap w:val="0"/>
            <w:vAlign w:val="center"/>
          </w:tcPr>
          <w:p w14:paraId="69ABE43D">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送达文书</w:t>
            </w:r>
          </w:p>
          <w:p w14:paraId="60CD0A13">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名称及编号</w:t>
            </w:r>
          </w:p>
        </w:tc>
        <w:tc>
          <w:tcPr>
            <w:tcW w:w="6811" w:type="dxa"/>
            <w:tcBorders>
              <w:top w:val="single" w:color="auto" w:sz="12" w:space="0"/>
              <w:right w:val="single" w:color="auto" w:sz="12" w:space="0"/>
            </w:tcBorders>
            <w:noWrap w:val="0"/>
            <w:vAlign w:val="center"/>
          </w:tcPr>
          <w:p w14:paraId="31898965">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24"/>
                <w:szCs w:val="24"/>
                <w:lang w:eastAsia="zh-CN"/>
              </w:rPr>
              <w:t>例：</w:t>
            </w:r>
            <w:r>
              <w:rPr>
                <w:rFonts w:hint="default" w:ascii="Times New Roman" w:hAnsi="Times New Roman" w:eastAsia="仿宋_GB2312" w:cs="Times New Roman"/>
                <w:color w:val="auto"/>
                <w:sz w:val="24"/>
                <w:szCs w:val="24"/>
                <w:lang w:val="en-US" w:eastAsia="zh-CN"/>
              </w:rPr>
              <w:t xml:space="preserve">XX业务材料接收凭证 </w:t>
            </w:r>
          </w:p>
        </w:tc>
      </w:tr>
      <w:tr w14:paraId="36551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2249" w:type="dxa"/>
            <w:tcBorders>
              <w:left w:val="single" w:color="auto" w:sz="12" w:space="0"/>
            </w:tcBorders>
            <w:noWrap w:val="0"/>
            <w:vAlign w:val="center"/>
          </w:tcPr>
          <w:p w14:paraId="4155C3AE">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受送达人</w:t>
            </w:r>
          </w:p>
        </w:tc>
        <w:tc>
          <w:tcPr>
            <w:tcW w:w="6811" w:type="dxa"/>
            <w:tcBorders>
              <w:right w:val="single" w:color="auto" w:sz="12" w:space="0"/>
            </w:tcBorders>
            <w:noWrap w:val="0"/>
            <w:vAlign w:val="bottom"/>
          </w:tcPr>
          <w:p w14:paraId="7E9ECFF9">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 w:val="32"/>
                <w:lang w:eastAsia="zh-CN"/>
              </w:rPr>
              <w:t>张三</w:t>
            </w:r>
          </w:p>
        </w:tc>
      </w:tr>
      <w:tr w14:paraId="4A647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2249" w:type="dxa"/>
            <w:tcBorders>
              <w:left w:val="single" w:color="auto" w:sz="12" w:space="0"/>
            </w:tcBorders>
            <w:noWrap w:val="0"/>
            <w:vAlign w:val="center"/>
          </w:tcPr>
          <w:p w14:paraId="76DD08C3">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送达地址</w:t>
            </w:r>
          </w:p>
        </w:tc>
        <w:tc>
          <w:tcPr>
            <w:tcW w:w="6811" w:type="dxa"/>
            <w:tcBorders>
              <w:right w:val="single" w:color="auto" w:sz="12" w:space="0"/>
            </w:tcBorders>
            <w:noWrap w:val="0"/>
            <w:vAlign w:val="center"/>
          </w:tcPr>
          <w:p w14:paraId="7BD3BF24">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eastAsia="zh-CN"/>
              </w:rPr>
              <w:t>泰安市</w:t>
            </w:r>
            <w:r>
              <w:rPr>
                <w:rFonts w:hint="default" w:ascii="Times New Roman" w:hAnsi="Times New Roman" w:eastAsia="仿宋_GB2312" w:cs="Times New Roman"/>
                <w:color w:val="auto"/>
                <w:sz w:val="32"/>
                <w:lang w:val="en-US" w:eastAsia="zh-CN"/>
              </w:rPr>
              <w:t>XX路XX号</w:t>
            </w:r>
          </w:p>
        </w:tc>
      </w:tr>
      <w:tr w14:paraId="4A141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4" w:hRule="atLeast"/>
          <w:jc w:val="center"/>
        </w:trPr>
        <w:tc>
          <w:tcPr>
            <w:tcW w:w="2249" w:type="dxa"/>
            <w:tcBorders>
              <w:left w:val="single" w:color="auto" w:sz="12" w:space="0"/>
            </w:tcBorders>
            <w:noWrap w:val="0"/>
            <w:vAlign w:val="center"/>
          </w:tcPr>
          <w:p w14:paraId="55E1A9FE">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送达方式</w:t>
            </w:r>
          </w:p>
        </w:tc>
        <w:tc>
          <w:tcPr>
            <w:tcW w:w="6811" w:type="dxa"/>
            <w:tcBorders>
              <w:right w:val="single" w:color="auto" w:sz="12" w:space="0"/>
            </w:tcBorders>
            <w:noWrap w:val="0"/>
            <w:vAlign w:val="center"/>
          </w:tcPr>
          <w:p w14:paraId="189B4FCA">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 w:val="30"/>
                <w:szCs w:val="30"/>
                <w:lang w:eastAsia="zh-CN"/>
              </w:rPr>
              <w:t>（直接送达、</w:t>
            </w:r>
            <w:r>
              <w:rPr>
                <w:rFonts w:hint="default" w:ascii="Times New Roman" w:hAnsi="Times New Roman" w:eastAsia="仿宋_GB2312" w:cs="Times New Roman"/>
                <w:color w:val="auto"/>
                <w:sz w:val="30"/>
                <w:szCs w:val="30"/>
                <w:lang w:val="en-US" w:eastAsia="zh-CN"/>
              </w:rPr>
              <w:t>留置送达、电子送达、</w:t>
            </w:r>
            <w:r>
              <w:rPr>
                <w:rFonts w:hint="default" w:ascii="Times New Roman" w:hAnsi="Times New Roman" w:eastAsia="仿宋_GB2312" w:cs="Times New Roman"/>
                <w:color w:val="auto"/>
                <w:sz w:val="30"/>
                <w:szCs w:val="30"/>
                <w:lang w:eastAsia="zh-CN"/>
              </w:rPr>
              <w:t>邮寄送达、公告送达）</w:t>
            </w:r>
          </w:p>
        </w:tc>
      </w:tr>
      <w:tr w14:paraId="3E251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249" w:type="dxa"/>
            <w:tcBorders>
              <w:left w:val="single" w:color="auto" w:sz="12" w:space="0"/>
            </w:tcBorders>
            <w:noWrap w:val="0"/>
            <w:vAlign w:val="center"/>
          </w:tcPr>
          <w:p w14:paraId="385CFE27">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受送达人</w:t>
            </w:r>
          </w:p>
          <w:p w14:paraId="58446853">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签名或盖章</w:t>
            </w:r>
          </w:p>
        </w:tc>
        <w:tc>
          <w:tcPr>
            <w:tcW w:w="6811" w:type="dxa"/>
            <w:tcBorders>
              <w:right w:val="single" w:color="auto" w:sz="12" w:space="0"/>
            </w:tcBorders>
            <w:noWrap w:val="0"/>
            <w:vAlign w:val="bottom"/>
          </w:tcPr>
          <w:p w14:paraId="5FA04478">
            <w:pPr>
              <w:keepNext w:val="0"/>
              <w:keepLines w:val="0"/>
              <w:pageBreakBefore w:val="0"/>
              <w:kinsoku/>
              <w:overflowPunct/>
              <w:topLinePunct w:val="0"/>
              <w:autoSpaceDE/>
              <w:autoSpaceDN/>
              <w:bidi w:val="0"/>
              <w:spacing w:line="560" w:lineRule="exact"/>
              <w:jc w:val="right"/>
              <w:rPr>
                <w:rFonts w:hint="default" w:ascii="Times New Roman" w:hAnsi="Times New Roman" w:eastAsia="仿宋_GB2312" w:cs="Times New Roman"/>
                <w:color w:val="auto"/>
                <w:sz w:val="32"/>
              </w:rPr>
            </w:pPr>
          </w:p>
          <w:p w14:paraId="3076AF9B">
            <w:pPr>
              <w:keepNext w:val="0"/>
              <w:keepLines w:val="0"/>
              <w:pageBreakBefore w:val="0"/>
              <w:kinsoku/>
              <w:overflowPunct/>
              <w:topLinePunct w:val="0"/>
              <w:autoSpaceDE/>
              <w:autoSpaceDN/>
              <w:bidi w:val="0"/>
              <w:spacing w:line="560" w:lineRule="exact"/>
              <w:jc w:val="right"/>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年   月   日</w:t>
            </w:r>
          </w:p>
        </w:tc>
      </w:tr>
      <w:tr w14:paraId="50A59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jc w:val="center"/>
        </w:trPr>
        <w:tc>
          <w:tcPr>
            <w:tcW w:w="2249" w:type="dxa"/>
            <w:tcBorders>
              <w:left w:val="single" w:color="auto" w:sz="12" w:space="0"/>
            </w:tcBorders>
            <w:noWrap w:val="0"/>
            <w:vAlign w:val="center"/>
          </w:tcPr>
          <w:p w14:paraId="3AC29289">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送达人签字</w:t>
            </w:r>
          </w:p>
        </w:tc>
        <w:tc>
          <w:tcPr>
            <w:tcW w:w="6811" w:type="dxa"/>
            <w:tcBorders>
              <w:right w:val="single" w:color="auto" w:sz="12" w:space="0"/>
            </w:tcBorders>
            <w:noWrap w:val="0"/>
            <w:vAlign w:val="bottom"/>
          </w:tcPr>
          <w:p w14:paraId="4216451C">
            <w:pPr>
              <w:keepNext w:val="0"/>
              <w:keepLines w:val="0"/>
              <w:pageBreakBefore w:val="0"/>
              <w:kinsoku/>
              <w:overflowPunct/>
              <w:topLinePunct w:val="0"/>
              <w:autoSpaceDE/>
              <w:autoSpaceDN/>
              <w:bidi w:val="0"/>
              <w:spacing w:line="560" w:lineRule="exact"/>
              <w:jc w:val="right"/>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年   月   日</w:t>
            </w:r>
          </w:p>
        </w:tc>
      </w:tr>
      <w:tr w14:paraId="3E94C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2249" w:type="dxa"/>
            <w:tcBorders>
              <w:left w:val="single" w:color="auto" w:sz="12" w:space="0"/>
            </w:tcBorders>
            <w:noWrap w:val="0"/>
            <w:vAlign w:val="center"/>
          </w:tcPr>
          <w:p w14:paraId="0CF91845">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代收人及</w:t>
            </w:r>
          </w:p>
          <w:p w14:paraId="759C978A">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代收理由</w:t>
            </w:r>
          </w:p>
        </w:tc>
        <w:tc>
          <w:tcPr>
            <w:tcW w:w="6811" w:type="dxa"/>
            <w:tcBorders>
              <w:right w:val="single" w:color="auto" w:sz="12" w:space="0"/>
            </w:tcBorders>
            <w:noWrap w:val="0"/>
            <w:vAlign w:val="bottom"/>
          </w:tcPr>
          <w:p w14:paraId="63C28FAD">
            <w:pPr>
              <w:keepNext w:val="0"/>
              <w:keepLines w:val="0"/>
              <w:pageBreakBefore w:val="0"/>
              <w:kinsoku/>
              <w:overflowPunct/>
              <w:topLinePunct w:val="0"/>
              <w:autoSpaceDE/>
              <w:autoSpaceDN/>
              <w:bidi w:val="0"/>
              <w:spacing w:line="560" w:lineRule="exact"/>
              <w:jc w:val="right"/>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年   月   日</w:t>
            </w:r>
          </w:p>
        </w:tc>
      </w:tr>
      <w:tr w14:paraId="5761A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8" w:hRule="atLeast"/>
          <w:jc w:val="center"/>
        </w:trPr>
        <w:tc>
          <w:tcPr>
            <w:tcW w:w="2249" w:type="dxa"/>
            <w:tcBorders>
              <w:left w:val="single" w:color="auto" w:sz="12" w:space="0"/>
            </w:tcBorders>
            <w:noWrap w:val="0"/>
            <w:vAlign w:val="center"/>
          </w:tcPr>
          <w:p w14:paraId="6BA60695">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见证人</w:t>
            </w:r>
          </w:p>
          <w:p w14:paraId="5E11F738">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签名或盖章</w:t>
            </w:r>
          </w:p>
        </w:tc>
        <w:tc>
          <w:tcPr>
            <w:tcW w:w="6811" w:type="dxa"/>
            <w:tcBorders>
              <w:right w:val="single" w:color="auto" w:sz="12" w:space="0"/>
            </w:tcBorders>
            <w:noWrap w:val="0"/>
            <w:vAlign w:val="bottom"/>
          </w:tcPr>
          <w:p w14:paraId="7DF1E760">
            <w:pPr>
              <w:keepNext w:val="0"/>
              <w:keepLines w:val="0"/>
              <w:pageBreakBefore w:val="0"/>
              <w:kinsoku/>
              <w:overflowPunct/>
              <w:topLinePunct w:val="0"/>
              <w:autoSpaceDE/>
              <w:autoSpaceDN/>
              <w:bidi w:val="0"/>
              <w:spacing w:line="560" w:lineRule="exact"/>
              <w:jc w:val="right"/>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年   月   日</w:t>
            </w:r>
          </w:p>
        </w:tc>
      </w:tr>
      <w:tr w14:paraId="1BDFA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jc w:val="center"/>
        </w:trPr>
        <w:tc>
          <w:tcPr>
            <w:tcW w:w="2249" w:type="dxa"/>
            <w:tcBorders>
              <w:left w:val="single" w:color="auto" w:sz="12" w:space="0"/>
              <w:bottom w:val="single" w:color="auto" w:sz="12" w:space="0"/>
            </w:tcBorders>
            <w:noWrap w:val="0"/>
            <w:vAlign w:val="center"/>
          </w:tcPr>
          <w:p w14:paraId="1F49970E">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备  注</w:t>
            </w:r>
          </w:p>
        </w:tc>
        <w:tc>
          <w:tcPr>
            <w:tcW w:w="6811" w:type="dxa"/>
            <w:tcBorders>
              <w:bottom w:val="single" w:color="auto" w:sz="12" w:space="0"/>
              <w:right w:val="single" w:color="auto" w:sz="12" w:space="0"/>
            </w:tcBorders>
            <w:noWrap w:val="0"/>
            <w:vAlign w:val="center"/>
          </w:tcPr>
          <w:p w14:paraId="6D999C2E">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color w:val="auto"/>
                <w:sz w:val="32"/>
              </w:rPr>
            </w:pPr>
          </w:p>
        </w:tc>
      </w:tr>
    </w:tbl>
    <w:p w14:paraId="1FCC8B00">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textAlignment w:val="auto"/>
        <w:rPr>
          <w:rFonts w:hint="default" w:ascii="Times New Roman" w:hAnsi="Times New Roman" w:eastAsia="楷体_GB2312" w:cs="Times New Roman"/>
          <w:b/>
          <w:bCs/>
          <w:color w:val="FF0000"/>
          <w:kern w:val="2"/>
          <w:sz w:val="32"/>
          <w:szCs w:val="32"/>
          <w:lang w:val="en-US" w:eastAsia="zh-CN"/>
        </w:rPr>
      </w:pPr>
    </w:p>
    <w:p w14:paraId="452263C7">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textAlignment w:val="auto"/>
        <w:rPr>
          <w:rFonts w:hint="default" w:ascii="Times New Roman" w:hAnsi="Times New Roman" w:eastAsia="楷体_GB2312" w:cs="Times New Roman"/>
          <w:b/>
          <w:bCs/>
          <w:color w:val="FF0000"/>
          <w:kern w:val="2"/>
          <w:sz w:val="32"/>
          <w:szCs w:val="32"/>
          <w:lang w:val="en-US" w:eastAsia="zh-CN"/>
        </w:rPr>
      </w:pPr>
    </w:p>
    <w:p w14:paraId="4D1E02CA">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textAlignment w:val="auto"/>
        <w:rPr>
          <w:rFonts w:hint="default" w:ascii="Times New Roman" w:hAnsi="Times New Roman" w:eastAsia="楷体_GB2312" w:cs="Times New Roman"/>
          <w:b/>
          <w:bCs/>
          <w:color w:val="FF0000"/>
          <w:kern w:val="2"/>
          <w:sz w:val="32"/>
          <w:szCs w:val="32"/>
          <w:lang w:val="en-US" w:eastAsia="zh-CN"/>
        </w:rPr>
      </w:pPr>
    </w:p>
    <w:p w14:paraId="4B6FE571">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textAlignment w:val="auto"/>
        <w:rPr>
          <w:rFonts w:hint="default" w:ascii="Times New Roman" w:hAnsi="Times New Roman" w:eastAsia="楷体_GB2312" w:cs="Times New Roman"/>
          <w:b/>
          <w:bCs/>
          <w:color w:val="FF0000"/>
          <w:kern w:val="2"/>
          <w:sz w:val="32"/>
          <w:szCs w:val="32"/>
          <w:lang w:val="en-US" w:eastAsia="zh-CN"/>
        </w:rPr>
      </w:pPr>
    </w:p>
    <w:p w14:paraId="3EC38A4B">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textAlignment w:val="auto"/>
        <w:rPr>
          <w:rFonts w:hint="default" w:ascii="Times New Roman" w:hAnsi="Times New Roman" w:eastAsia="楷体_GB2312" w:cs="Times New Roman"/>
          <w:b/>
          <w:bCs/>
          <w:kern w:val="2"/>
          <w:sz w:val="32"/>
          <w:szCs w:val="32"/>
          <w:lang w:val="en-US" w:eastAsia="zh-CN"/>
        </w:rPr>
      </w:pPr>
      <w:r>
        <w:rPr>
          <w:rFonts w:hint="default" w:ascii="Times New Roman" w:hAnsi="Times New Roman" w:eastAsia="楷体_GB2312" w:cs="Times New Roman"/>
          <w:b/>
          <w:bCs/>
          <w:kern w:val="2"/>
          <w:sz w:val="32"/>
          <w:szCs w:val="32"/>
          <w:lang w:val="en-US" w:eastAsia="zh-CN"/>
        </w:rPr>
        <w:t>要求：</w:t>
      </w:r>
    </w:p>
    <w:p w14:paraId="1D095F2D">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left="0" w:leftChars="0" w:firstLine="643" w:firstLineChars="200"/>
        <w:textAlignment w:val="auto"/>
        <w:rPr>
          <w:rFonts w:hint="default" w:ascii="Times New Roman" w:hAnsi="Times New Roman" w:eastAsia="楷体_GB2312" w:cs="Times New Roman"/>
          <w:b/>
          <w:bCs/>
          <w:kern w:val="2"/>
          <w:sz w:val="32"/>
          <w:szCs w:val="32"/>
          <w:lang w:val="en-US" w:eastAsia="zh-CN"/>
        </w:rPr>
      </w:pPr>
      <w:r>
        <w:rPr>
          <w:rFonts w:hint="default" w:ascii="Times New Roman" w:hAnsi="Times New Roman" w:eastAsia="楷体_GB2312" w:cs="Times New Roman"/>
          <w:b/>
          <w:bCs/>
          <w:kern w:val="2"/>
          <w:sz w:val="32"/>
          <w:szCs w:val="32"/>
          <w:lang w:val="en-US" w:eastAsia="zh-CN"/>
        </w:rPr>
        <w:t>1.根据《民事诉讼法》关于送达的相关规定，送达文书必须有送达回证，记明收到日期，受送达人在送达回证上签名或者盖章，签收日期为送达日期。</w:t>
      </w:r>
    </w:p>
    <w:p w14:paraId="6E346392">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left="0" w:leftChars="0" w:firstLine="643" w:firstLineChars="200"/>
        <w:textAlignment w:val="auto"/>
        <w:rPr>
          <w:rFonts w:hint="default" w:ascii="Times New Roman" w:hAnsi="Times New Roman" w:eastAsia="楷体_GB2312" w:cs="Times New Roman"/>
          <w:b/>
          <w:bCs/>
          <w:kern w:val="2"/>
          <w:sz w:val="32"/>
          <w:szCs w:val="32"/>
          <w:lang w:val="en-US" w:eastAsia="zh-CN"/>
        </w:rPr>
      </w:pPr>
      <w:r>
        <w:rPr>
          <w:rFonts w:hint="default" w:ascii="Times New Roman" w:hAnsi="Times New Roman" w:eastAsia="楷体_GB2312" w:cs="Times New Roman"/>
          <w:b/>
          <w:bCs/>
          <w:kern w:val="2"/>
          <w:sz w:val="32"/>
          <w:szCs w:val="32"/>
          <w:lang w:val="en-US" w:eastAsia="zh-CN"/>
        </w:rPr>
        <w:t>2.送达方式为直接送达的，应由被送达人签收。受送达人是个人的，本人签收，本人不在交他的同住成年家属签收，但应注明与被送达人的关系。受送达人是法人或者其他组织的，应当由法定代表人、其他组织的主要负责人或者该法人、组织负责收件的人签收。</w:t>
      </w:r>
    </w:p>
    <w:p w14:paraId="1A403078">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left="0" w:leftChars="0" w:firstLine="643" w:firstLineChars="200"/>
        <w:textAlignment w:val="auto"/>
        <w:rPr>
          <w:rFonts w:hint="default" w:ascii="Times New Roman" w:hAnsi="Times New Roman" w:eastAsia="楷体_GB2312" w:cs="Times New Roman"/>
          <w:b/>
          <w:bCs/>
          <w:kern w:val="2"/>
          <w:sz w:val="32"/>
          <w:szCs w:val="32"/>
          <w:lang w:val="en-US" w:eastAsia="zh-CN"/>
        </w:rPr>
      </w:pPr>
      <w:r>
        <w:rPr>
          <w:rFonts w:hint="default" w:ascii="Times New Roman" w:hAnsi="Times New Roman" w:eastAsia="楷体_GB2312" w:cs="Times New Roman"/>
          <w:b/>
          <w:bCs/>
          <w:kern w:val="2"/>
          <w:sz w:val="32"/>
          <w:szCs w:val="32"/>
          <w:lang w:val="en-US" w:eastAsia="zh-CN"/>
        </w:rPr>
        <w:t>3.拒绝接收文书的，行政执法人员可作留置送达，同时在备注栏注明情况。</w:t>
      </w:r>
      <w:r>
        <w:rPr>
          <w:rFonts w:hint="default" w:ascii="Times New Roman" w:hAnsi="Times New Roman" w:eastAsia="楷体_GB2312" w:cs="Times New Roman"/>
          <w:b/>
          <w:bCs/>
          <w:kern w:val="2"/>
          <w:sz w:val="32"/>
          <w:szCs w:val="32"/>
          <w:lang w:val="en-US" w:eastAsia="zh-CN"/>
        </w:rPr>
        <w:fldChar w:fldCharType="begin"/>
      </w:r>
      <w:r>
        <w:rPr>
          <w:rFonts w:hint="default" w:ascii="Times New Roman" w:hAnsi="Times New Roman" w:eastAsia="楷体_GB2312" w:cs="Times New Roman"/>
          <w:b/>
          <w:bCs/>
          <w:kern w:val="2"/>
          <w:sz w:val="32"/>
          <w:szCs w:val="32"/>
          <w:lang w:val="en-US" w:eastAsia="zh-CN"/>
        </w:rPr>
        <w:instrText xml:space="preserve"> = 1 \* GB3 \* MERGEFORMAT </w:instrText>
      </w:r>
      <w:r>
        <w:rPr>
          <w:rFonts w:hint="default" w:ascii="Times New Roman" w:hAnsi="Times New Roman" w:eastAsia="楷体_GB2312" w:cs="Times New Roman"/>
          <w:b/>
          <w:bCs/>
          <w:kern w:val="2"/>
          <w:sz w:val="32"/>
          <w:szCs w:val="32"/>
          <w:lang w:val="en-US" w:eastAsia="zh-CN"/>
        </w:rPr>
        <w:fldChar w:fldCharType="separate"/>
      </w:r>
      <w:r>
        <w:rPr>
          <w:rFonts w:hint="default" w:ascii="Times New Roman" w:hAnsi="Times New Roman" w:eastAsia="楷体_GB2312" w:cs="Times New Roman"/>
          <w:b/>
          <w:bCs/>
          <w:kern w:val="2"/>
          <w:sz w:val="32"/>
          <w:szCs w:val="32"/>
          <w:lang w:val="en-US" w:eastAsia="zh-CN"/>
        </w:rPr>
        <w:t>①</w:t>
      </w:r>
      <w:r>
        <w:rPr>
          <w:rFonts w:hint="default" w:ascii="Times New Roman" w:hAnsi="Times New Roman" w:eastAsia="楷体_GB2312" w:cs="Times New Roman"/>
          <w:b/>
          <w:bCs/>
          <w:kern w:val="2"/>
          <w:sz w:val="32"/>
          <w:szCs w:val="32"/>
          <w:lang w:val="en-US" w:eastAsia="zh-CN"/>
        </w:rPr>
        <w:fldChar w:fldCharType="end"/>
      </w:r>
      <w:r>
        <w:rPr>
          <w:rFonts w:hint="default" w:ascii="Times New Roman" w:hAnsi="Times New Roman" w:eastAsia="楷体_GB2312" w:cs="Times New Roman"/>
          <w:b/>
          <w:bCs/>
          <w:kern w:val="2"/>
          <w:sz w:val="32"/>
          <w:szCs w:val="32"/>
          <w:lang w:val="en-US" w:eastAsia="zh-CN"/>
        </w:rPr>
        <w:t>送达人可以在送达回证上记明拒收事由和日期，由送达人、见证人签名或者盖章，把相关文书留在受送达人的住所；</w:t>
      </w:r>
      <w:r>
        <w:rPr>
          <w:rFonts w:hint="default" w:ascii="Times New Roman" w:hAnsi="Times New Roman" w:eastAsia="楷体_GB2312" w:cs="Times New Roman"/>
          <w:b/>
          <w:bCs/>
          <w:kern w:val="2"/>
          <w:sz w:val="32"/>
          <w:szCs w:val="32"/>
          <w:lang w:val="en-US" w:eastAsia="zh-CN"/>
        </w:rPr>
        <w:fldChar w:fldCharType="begin"/>
      </w:r>
      <w:r>
        <w:rPr>
          <w:rFonts w:hint="default" w:ascii="Times New Roman" w:hAnsi="Times New Roman" w:eastAsia="楷体_GB2312" w:cs="Times New Roman"/>
          <w:b/>
          <w:bCs/>
          <w:kern w:val="2"/>
          <w:sz w:val="32"/>
          <w:szCs w:val="32"/>
          <w:lang w:val="en-US" w:eastAsia="zh-CN"/>
        </w:rPr>
        <w:instrText xml:space="preserve"> = 2 \* GB3 \* MERGEFORMAT </w:instrText>
      </w:r>
      <w:r>
        <w:rPr>
          <w:rFonts w:hint="default" w:ascii="Times New Roman" w:hAnsi="Times New Roman" w:eastAsia="楷体_GB2312" w:cs="Times New Roman"/>
          <w:b/>
          <w:bCs/>
          <w:kern w:val="2"/>
          <w:sz w:val="32"/>
          <w:szCs w:val="32"/>
          <w:lang w:val="en-US" w:eastAsia="zh-CN"/>
        </w:rPr>
        <w:fldChar w:fldCharType="separate"/>
      </w:r>
      <w:r>
        <w:rPr>
          <w:rFonts w:hint="default" w:ascii="Times New Roman" w:hAnsi="Times New Roman" w:eastAsia="楷体_GB2312" w:cs="Times New Roman"/>
          <w:b/>
          <w:bCs/>
          <w:kern w:val="2"/>
          <w:sz w:val="32"/>
          <w:szCs w:val="32"/>
          <w:lang w:val="en-US" w:eastAsia="zh-CN"/>
        </w:rPr>
        <w:t>②</w:t>
      </w:r>
      <w:r>
        <w:rPr>
          <w:rFonts w:hint="default" w:ascii="Times New Roman" w:hAnsi="Times New Roman" w:eastAsia="楷体_GB2312" w:cs="Times New Roman"/>
          <w:b/>
          <w:bCs/>
          <w:kern w:val="2"/>
          <w:sz w:val="32"/>
          <w:szCs w:val="32"/>
          <w:lang w:val="en-US" w:eastAsia="zh-CN"/>
        </w:rPr>
        <w:fldChar w:fldCharType="end"/>
      </w:r>
      <w:r>
        <w:rPr>
          <w:rFonts w:hint="default" w:ascii="Times New Roman" w:hAnsi="Times New Roman" w:eastAsia="楷体_GB2312" w:cs="Times New Roman"/>
          <w:b/>
          <w:bCs/>
          <w:kern w:val="2"/>
          <w:sz w:val="32"/>
          <w:szCs w:val="32"/>
          <w:lang w:val="en-US" w:eastAsia="zh-CN"/>
        </w:rPr>
        <w:t>也可以把相关文书留在受送达人的住所，并采用拍照、录像等方式记录送达过程，即视为送达。</w:t>
      </w:r>
    </w:p>
    <w:p w14:paraId="178872E2">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left="0" w:leftChars="0" w:firstLine="643" w:firstLineChars="200"/>
        <w:textAlignment w:val="auto"/>
        <w:rPr>
          <w:rFonts w:hint="default" w:ascii="Times New Roman" w:hAnsi="Times New Roman" w:eastAsia="楷体_GB2312" w:cs="Times New Roman"/>
          <w:b/>
          <w:bCs/>
          <w:kern w:val="2"/>
          <w:sz w:val="32"/>
          <w:szCs w:val="32"/>
          <w:lang w:val="en-US" w:eastAsia="zh-CN"/>
        </w:rPr>
      </w:pPr>
      <w:r>
        <w:rPr>
          <w:rFonts w:hint="default" w:ascii="Times New Roman" w:hAnsi="Times New Roman" w:eastAsia="楷体_GB2312" w:cs="Times New Roman"/>
          <w:b/>
          <w:bCs/>
          <w:kern w:val="2"/>
          <w:sz w:val="32"/>
          <w:szCs w:val="32"/>
          <w:lang w:val="en-US" w:eastAsia="zh-CN"/>
        </w:rPr>
        <w:t>4.经受送达人同意，可以采用电子方式送达相关文书，以送达信息到达受送达人特定系统或邮箱的日期为送达日期。受送达人提出需要纸质文书的，相关科室应当提供。</w:t>
      </w:r>
    </w:p>
    <w:p w14:paraId="7BC82F85">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left="0" w:leftChars="0" w:firstLine="643" w:firstLineChars="200"/>
        <w:textAlignment w:val="auto"/>
        <w:rPr>
          <w:rFonts w:hint="default" w:ascii="Times New Roman" w:hAnsi="Times New Roman" w:eastAsia="楷体_GB2312" w:cs="Times New Roman"/>
          <w:b/>
          <w:bCs/>
          <w:kern w:val="2"/>
          <w:sz w:val="32"/>
          <w:szCs w:val="32"/>
          <w:lang w:val="en-US" w:eastAsia="zh-CN"/>
        </w:rPr>
      </w:pPr>
      <w:r>
        <w:rPr>
          <w:rFonts w:hint="default" w:ascii="Times New Roman" w:hAnsi="Times New Roman" w:eastAsia="楷体_GB2312" w:cs="Times New Roman"/>
          <w:b/>
          <w:bCs/>
          <w:kern w:val="2"/>
          <w:sz w:val="32"/>
          <w:szCs w:val="32"/>
          <w:lang w:val="en-US" w:eastAsia="zh-CN"/>
        </w:rPr>
        <w:t>5.直接送达有困难的，可以委托其他行政机关代为送达，</w:t>
      </w:r>
      <w:r>
        <w:rPr>
          <w:rFonts w:hint="default" w:ascii="Times New Roman" w:hAnsi="Times New Roman" w:eastAsia="楷体_GB2312" w:cs="Times New Roman"/>
          <w:b/>
          <w:bCs/>
          <w:kern w:val="2"/>
          <w:sz w:val="32"/>
          <w:szCs w:val="32"/>
          <w:highlight w:val="none"/>
          <w:lang w:val="en-US" w:eastAsia="zh-CN"/>
        </w:rPr>
        <w:t>或者通过邮政企业专营的信件寄递业务（EMS或者挂号信）</w:t>
      </w:r>
      <w:r>
        <w:rPr>
          <w:rFonts w:hint="default" w:ascii="Times New Roman" w:hAnsi="Times New Roman" w:eastAsia="楷体_GB2312" w:cs="Times New Roman"/>
          <w:b/>
          <w:bCs/>
          <w:kern w:val="2"/>
          <w:sz w:val="32"/>
          <w:szCs w:val="32"/>
          <w:lang w:val="en-US" w:eastAsia="zh-CN"/>
        </w:rPr>
        <w:t>送达并索要回执存档，同时在案卷中注明，以回执上注明的收件日期为送达日期。</w:t>
      </w:r>
    </w:p>
    <w:p w14:paraId="6F9B14BD">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left="0" w:leftChars="0" w:firstLine="643" w:firstLineChars="200"/>
        <w:textAlignment w:val="auto"/>
        <w:rPr>
          <w:rFonts w:hint="default" w:ascii="Times New Roman" w:hAnsi="Times New Roman" w:eastAsia="楷体_GB2312" w:cs="Times New Roman"/>
          <w:b/>
          <w:bCs/>
          <w:kern w:val="2"/>
          <w:sz w:val="32"/>
          <w:szCs w:val="32"/>
          <w:lang w:val="en-US" w:eastAsia="zh-CN"/>
        </w:rPr>
      </w:pPr>
      <w:r>
        <w:rPr>
          <w:rFonts w:hint="default" w:ascii="Times New Roman" w:hAnsi="Times New Roman" w:eastAsia="楷体_GB2312" w:cs="Times New Roman"/>
          <w:b/>
          <w:bCs/>
          <w:kern w:val="2"/>
          <w:sz w:val="32"/>
          <w:szCs w:val="32"/>
          <w:lang w:val="en-US" w:eastAsia="zh-CN"/>
        </w:rPr>
        <w:t>6.受送达人下落不明，或者已采取上述规定的送达方式仍无法送达的，采取公告送达。自发出公告之日起，经过三十日，即视为送达。公告送达，应当在案卷中记明原因和经过。</w:t>
      </w:r>
    </w:p>
    <w:p w14:paraId="69FE2301">
      <w:pPr>
        <w:keepNext w:val="0"/>
        <w:keepLines w:val="0"/>
        <w:pageBreakBefore w:val="0"/>
        <w:kinsoku/>
        <w:overflowPunct/>
        <w:topLinePunct w:val="0"/>
        <w:autoSpaceDE/>
        <w:autoSpaceDN/>
        <w:bidi w:val="0"/>
        <w:spacing w:line="560" w:lineRule="exact"/>
        <w:jc w:val="center"/>
        <w:rPr>
          <w:rFonts w:hint="default" w:ascii="Times New Roman" w:hAnsi="Times New Roman" w:eastAsia="方正小标宋简体" w:cs="Times New Roman"/>
          <w:b w:val="0"/>
          <w:bCs/>
          <w:sz w:val="44"/>
          <w:szCs w:val="44"/>
          <w:lang w:eastAsia="zh-CN"/>
        </w:rPr>
      </w:pPr>
      <w:r>
        <w:rPr>
          <w:rFonts w:hint="default" w:ascii="Times New Roman" w:hAnsi="Times New Roman" w:eastAsia="方正小标宋简体" w:cs="Times New Roman"/>
          <w:b w:val="0"/>
          <w:bCs/>
          <w:sz w:val="44"/>
          <w:szCs w:val="44"/>
          <w:lang w:eastAsia="zh-CN"/>
        </w:rPr>
        <w:t>泰安市行政审批服务局</w:t>
      </w:r>
    </w:p>
    <w:p w14:paraId="4277227F">
      <w:pPr>
        <w:keepNext w:val="0"/>
        <w:keepLines w:val="0"/>
        <w:pageBreakBefore w:val="0"/>
        <w:kinsoku/>
        <w:overflowPunct/>
        <w:topLinePunct w:val="0"/>
        <w:autoSpaceDE/>
        <w:autoSpaceDN/>
        <w:bidi w:val="0"/>
        <w:spacing w:line="560" w:lineRule="exact"/>
        <w:jc w:val="center"/>
        <w:rPr>
          <w:rFonts w:hint="default" w:ascii="Times New Roman" w:hAnsi="Times New Roman" w:eastAsia="方正小标宋简体" w:cs="Times New Roman"/>
          <w:b w:val="0"/>
          <w:bCs/>
          <w:sz w:val="44"/>
          <w:szCs w:val="44"/>
          <w:lang w:eastAsia="zh-CN"/>
        </w:rPr>
      </w:pPr>
      <w:r>
        <w:rPr>
          <w:rFonts w:hint="default" w:ascii="Times New Roman" w:hAnsi="Times New Roman" w:eastAsia="方正小标宋简体" w:cs="Times New Roman"/>
          <w:b w:val="0"/>
          <w:bCs/>
          <w:sz w:val="44"/>
          <w:szCs w:val="44"/>
          <w:lang w:eastAsia="zh-CN"/>
        </w:rPr>
        <w:t>行政许可申请材料补正告知书</w:t>
      </w:r>
    </w:p>
    <w:p w14:paraId="48B46D7F">
      <w:pPr>
        <w:keepNext w:val="0"/>
        <w:keepLines w:val="0"/>
        <w:pageBreakBefore w:val="0"/>
        <w:kinsoku/>
        <w:overflowPunct/>
        <w:topLinePunct w:val="0"/>
        <w:autoSpaceDE/>
        <w:autoSpaceDN/>
        <w:bidi w:val="0"/>
        <w:spacing w:line="560" w:lineRule="exact"/>
        <w:jc w:val="right"/>
        <w:rPr>
          <w:rFonts w:hint="default" w:ascii="Times New Roman" w:hAnsi="Times New Roman" w:eastAsia="仿宋" w:cs="Times New Roman"/>
          <w:sz w:val="32"/>
        </w:rPr>
      </w:pPr>
      <w:r>
        <w:rPr>
          <w:rFonts w:hint="default" w:ascii="Times New Roman" w:hAnsi="Times New Roman" w:eastAsia="仿宋" w:cs="Times New Roman"/>
          <w:sz w:val="32"/>
          <w:szCs w:val="32"/>
          <w:lang w:val="en-US" w:eastAsia="zh-CN"/>
        </w:rPr>
        <w:t>泰审批（科室简称）（业务简称）补</w:t>
      </w:r>
      <w:r>
        <w:rPr>
          <w:rFonts w:hint="default" w:ascii="Times New Roman" w:hAnsi="Times New Roman" w:eastAsia="仿宋" w:cs="Times New Roman"/>
          <w:sz w:val="32"/>
          <w:szCs w:val="32"/>
        </w:rPr>
        <w:t>字〔</w:t>
      </w:r>
      <w:r>
        <w:rPr>
          <w:rFonts w:hint="default" w:ascii="Times New Roman" w:hAnsi="Times New Roman" w:eastAsia="仿宋" w:cs="Times New Roman"/>
          <w:sz w:val="32"/>
          <w:szCs w:val="32"/>
          <w:lang w:val="en-US" w:eastAsia="zh-CN"/>
        </w:rPr>
        <w:t xml:space="preserve">202 </w:t>
      </w:r>
      <w:r>
        <w:rPr>
          <w:rFonts w:hint="default" w:ascii="Times New Roman" w:hAnsi="Times New Roman" w:eastAsia="仿宋" w:cs="Times New Roman"/>
          <w:sz w:val="32"/>
          <w:szCs w:val="32"/>
        </w:rPr>
        <w:t>〕第  号</w:t>
      </w:r>
    </w:p>
    <w:p w14:paraId="13670FFB">
      <w:pPr>
        <w:keepNext w:val="0"/>
        <w:keepLines w:val="0"/>
        <w:pageBreakBefore w:val="0"/>
        <w:kinsoku/>
        <w:overflowPunct/>
        <w:topLinePunct w:val="0"/>
        <w:autoSpaceDE/>
        <w:autoSpaceDN/>
        <w:bidi w:val="0"/>
        <w:spacing w:line="560" w:lineRule="exact"/>
        <w:rPr>
          <w:rFonts w:hint="default" w:ascii="Times New Roman" w:hAnsi="Times New Roman" w:eastAsia="仿宋" w:cs="Times New Roman"/>
          <w:sz w:val="32"/>
        </w:rPr>
      </w:pPr>
      <w:r>
        <w:rPr>
          <w:rFonts w:hint="default" w:ascii="Times New Roman" w:hAnsi="Times New Roman" w:eastAsia="仿宋" w:cs="Times New Roman"/>
          <w:sz w:val="32"/>
          <w:u w:val="single"/>
        </w:rPr>
        <w:t xml:space="preserve">  </w:t>
      </w:r>
      <w:r>
        <w:rPr>
          <w:rFonts w:hint="default" w:ascii="Times New Roman" w:hAnsi="Times New Roman" w:eastAsia="仿宋" w:cs="Times New Roman"/>
          <w:sz w:val="32"/>
          <w:u w:val="single"/>
          <w:lang w:eastAsia="zh-CN"/>
        </w:rPr>
        <w:t>（申请人名称或姓名）</w:t>
      </w:r>
      <w:r>
        <w:rPr>
          <w:rFonts w:hint="default" w:ascii="Times New Roman" w:hAnsi="Times New Roman" w:eastAsia="仿宋" w:cs="Times New Roman"/>
          <w:sz w:val="32"/>
          <w:u w:val="single"/>
        </w:rPr>
        <w:t xml:space="preserve">   </w:t>
      </w:r>
      <w:r>
        <w:rPr>
          <w:rFonts w:hint="default" w:ascii="Times New Roman" w:hAnsi="Times New Roman" w:eastAsia="仿宋" w:cs="Times New Roman"/>
          <w:sz w:val="32"/>
        </w:rPr>
        <w:t>：</w:t>
      </w:r>
    </w:p>
    <w:p w14:paraId="2F54EE25">
      <w:pPr>
        <w:keepNext w:val="0"/>
        <w:keepLines w:val="0"/>
        <w:pageBreakBefore w:val="0"/>
        <w:kinsoku/>
        <w:overflowPunct/>
        <w:topLinePunct w:val="0"/>
        <w:autoSpaceDE/>
        <w:autoSpaceDN/>
        <w:bidi w:val="0"/>
        <w:spacing w:line="560" w:lineRule="exact"/>
        <w:rPr>
          <w:rFonts w:hint="default" w:ascii="Times New Roman" w:hAnsi="Times New Roman" w:eastAsia="仿宋" w:cs="Times New Roman"/>
          <w:sz w:val="32"/>
          <w:szCs w:val="32"/>
          <w:u w:val="single"/>
        </w:rPr>
      </w:pPr>
      <w:r>
        <w:rPr>
          <w:rFonts w:hint="default" w:ascii="Times New Roman" w:hAnsi="Times New Roman" w:eastAsia="仿宋" w:cs="Times New Roman"/>
          <w:sz w:val="32"/>
          <w:szCs w:val="32"/>
        </w:rPr>
        <w:t xml:space="preserve">    你（单位）于</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 xml:space="preserve"> 年</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月</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 xml:space="preserve">日提出的 </w:t>
      </w:r>
      <w:r>
        <w:rPr>
          <w:rFonts w:hint="default" w:ascii="Times New Roman" w:hAnsi="Times New Roman" w:eastAsia="仿宋" w:cs="Times New Roman"/>
          <w:sz w:val="32"/>
          <w:szCs w:val="32"/>
          <w:u w:val="single"/>
          <w:lang w:eastAsia="zh-CN"/>
        </w:rPr>
        <w:t>（业务事项名称）</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行政许可申请收悉。经审查，申请材料</w:t>
      </w:r>
      <w:r>
        <w:rPr>
          <w:rFonts w:hint="default" w:ascii="Times New Roman" w:hAnsi="Times New Roman" w:eastAsia="仿宋" w:cs="Times New Roman"/>
          <w:sz w:val="32"/>
          <w:szCs w:val="32"/>
          <w:u w:val="single"/>
          <w:lang w:eastAsia="zh-CN"/>
        </w:rPr>
        <w:t>（</w:t>
      </w:r>
      <w:r>
        <w:rPr>
          <w:rFonts w:hint="default" w:ascii="Times New Roman" w:hAnsi="Times New Roman" w:eastAsia="仿宋" w:cs="Times New Roman"/>
          <w:sz w:val="32"/>
          <w:szCs w:val="32"/>
          <w:u w:val="single"/>
        </w:rPr>
        <w:t>不齐全或不符合法定形式</w:t>
      </w:r>
      <w:r>
        <w:rPr>
          <w:rFonts w:hint="default" w:ascii="Times New Roman" w:hAnsi="Times New Roman" w:eastAsia="仿宋" w:cs="Times New Roman"/>
          <w:sz w:val="32"/>
          <w:szCs w:val="32"/>
          <w:u w:val="single"/>
          <w:lang w:eastAsia="zh-CN"/>
        </w:rPr>
        <w:t>）</w:t>
      </w:r>
      <w:r>
        <w:rPr>
          <w:rFonts w:hint="default" w:ascii="Times New Roman" w:hAnsi="Times New Roman" w:eastAsia="仿宋" w:cs="Times New Roman"/>
          <w:sz w:val="32"/>
          <w:szCs w:val="32"/>
        </w:rPr>
        <w:t>，根据《中华人民共和国行政许可法》第三十二条</w:t>
      </w:r>
      <w:r>
        <w:rPr>
          <w:rFonts w:hint="default" w:ascii="Times New Roman" w:hAnsi="Times New Roman" w:eastAsia="仿宋" w:cs="Times New Roman"/>
          <w:sz w:val="32"/>
          <w:szCs w:val="32"/>
          <w:lang w:val="en-US" w:eastAsia="zh-CN"/>
        </w:rPr>
        <w:t>第一款</w:t>
      </w:r>
      <w:r>
        <w:rPr>
          <w:rFonts w:hint="default" w:ascii="Times New Roman" w:hAnsi="Times New Roman" w:eastAsia="仿宋" w:cs="Times New Roman"/>
          <w:sz w:val="32"/>
          <w:szCs w:val="32"/>
        </w:rPr>
        <w:t>第（四）项的规定，请你（单位）于</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 xml:space="preserve"> 年</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月</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日前补正以下材料。</w:t>
      </w:r>
    </w:p>
    <w:p w14:paraId="51F51DB3">
      <w:pPr>
        <w:keepNext w:val="0"/>
        <w:keepLines w:val="0"/>
        <w:pageBreakBefore w:val="0"/>
        <w:kinsoku/>
        <w:overflowPunct/>
        <w:topLinePunct w:val="0"/>
        <w:autoSpaceDE/>
        <w:autoSpaceDN/>
        <w:bidi w:val="0"/>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附：行政许可申请材料补正清单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4219"/>
        <w:gridCol w:w="1577"/>
        <w:gridCol w:w="2038"/>
      </w:tblGrid>
      <w:tr w14:paraId="70BB4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noWrap w:val="0"/>
            <w:vAlign w:val="top"/>
          </w:tcPr>
          <w:p w14:paraId="661520A4">
            <w:pPr>
              <w:keepNext w:val="0"/>
              <w:keepLines w:val="0"/>
              <w:pageBreakBefore w:val="0"/>
              <w:kinsoku/>
              <w:overflowPunct/>
              <w:topLinePunct w:val="0"/>
              <w:autoSpaceDE/>
              <w:autoSpaceDN/>
              <w:bidi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序 号</w:t>
            </w:r>
          </w:p>
        </w:tc>
        <w:tc>
          <w:tcPr>
            <w:tcW w:w="4219" w:type="dxa"/>
            <w:noWrap w:val="0"/>
            <w:vAlign w:val="top"/>
          </w:tcPr>
          <w:p w14:paraId="000797FD">
            <w:pPr>
              <w:keepNext w:val="0"/>
              <w:keepLines w:val="0"/>
              <w:pageBreakBefore w:val="0"/>
              <w:kinsoku/>
              <w:overflowPunct/>
              <w:topLinePunct w:val="0"/>
              <w:autoSpaceDE/>
              <w:autoSpaceDN/>
              <w:bidi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材 料 名 称</w:t>
            </w:r>
          </w:p>
        </w:tc>
        <w:tc>
          <w:tcPr>
            <w:tcW w:w="1577" w:type="dxa"/>
            <w:noWrap w:val="0"/>
            <w:vAlign w:val="top"/>
          </w:tcPr>
          <w:p w14:paraId="19CBF558">
            <w:pPr>
              <w:keepNext w:val="0"/>
              <w:keepLines w:val="0"/>
              <w:pageBreakBefore w:val="0"/>
              <w:kinsoku/>
              <w:overflowPunct/>
              <w:topLinePunct w:val="0"/>
              <w:autoSpaceDE/>
              <w:autoSpaceDN/>
              <w:bidi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数 量</w:t>
            </w:r>
          </w:p>
        </w:tc>
        <w:tc>
          <w:tcPr>
            <w:tcW w:w="2038" w:type="dxa"/>
            <w:noWrap w:val="0"/>
            <w:vAlign w:val="top"/>
          </w:tcPr>
          <w:p w14:paraId="1337CDE4">
            <w:pPr>
              <w:keepNext w:val="0"/>
              <w:keepLines w:val="0"/>
              <w:pageBreakBefore w:val="0"/>
              <w:kinsoku/>
              <w:overflowPunct/>
              <w:topLinePunct w:val="0"/>
              <w:autoSpaceDE/>
              <w:autoSpaceDN/>
              <w:bidi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备 注</w:t>
            </w:r>
          </w:p>
        </w:tc>
      </w:tr>
      <w:tr w14:paraId="2254A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noWrap w:val="0"/>
            <w:vAlign w:val="top"/>
          </w:tcPr>
          <w:p w14:paraId="19F9BF86">
            <w:pPr>
              <w:keepNext w:val="0"/>
              <w:keepLines w:val="0"/>
              <w:pageBreakBefore w:val="0"/>
              <w:kinsoku/>
              <w:overflowPunct/>
              <w:topLinePunct w:val="0"/>
              <w:autoSpaceDE/>
              <w:autoSpaceDN/>
              <w:bidi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p>
        </w:tc>
        <w:tc>
          <w:tcPr>
            <w:tcW w:w="4219" w:type="dxa"/>
            <w:noWrap w:val="0"/>
            <w:vAlign w:val="top"/>
          </w:tcPr>
          <w:p w14:paraId="4F1EB0B9">
            <w:pPr>
              <w:keepNext w:val="0"/>
              <w:keepLines w:val="0"/>
              <w:pageBreakBefore w:val="0"/>
              <w:kinsoku/>
              <w:overflowPunct/>
              <w:topLinePunct w:val="0"/>
              <w:autoSpaceDE/>
              <w:autoSpaceDN/>
              <w:bidi w:val="0"/>
              <w:spacing w:line="560" w:lineRule="exact"/>
              <w:jc w:val="center"/>
              <w:rPr>
                <w:rFonts w:hint="default" w:ascii="Times New Roman" w:hAnsi="Times New Roman" w:eastAsia="仿宋" w:cs="Times New Roman"/>
                <w:sz w:val="36"/>
                <w:szCs w:val="36"/>
              </w:rPr>
            </w:pPr>
          </w:p>
        </w:tc>
        <w:tc>
          <w:tcPr>
            <w:tcW w:w="1577" w:type="dxa"/>
            <w:noWrap w:val="0"/>
            <w:vAlign w:val="top"/>
          </w:tcPr>
          <w:p w14:paraId="378BC355">
            <w:pPr>
              <w:keepNext w:val="0"/>
              <w:keepLines w:val="0"/>
              <w:pageBreakBefore w:val="0"/>
              <w:kinsoku/>
              <w:overflowPunct/>
              <w:topLinePunct w:val="0"/>
              <w:autoSpaceDE/>
              <w:autoSpaceDN/>
              <w:bidi w:val="0"/>
              <w:spacing w:line="560" w:lineRule="exact"/>
              <w:jc w:val="center"/>
              <w:rPr>
                <w:rFonts w:hint="default" w:ascii="Times New Roman" w:hAnsi="Times New Roman" w:eastAsia="仿宋" w:cs="Times New Roman"/>
                <w:sz w:val="36"/>
                <w:szCs w:val="36"/>
              </w:rPr>
            </w:pPr>
          </w:p>
        </w:tc>
        <w:tc>
          <w:tcPr>
            <w:tcW w:w="2038" w:type="dxa"/>
            <w:noWrap w:val="0"/>
            <w:vAlign w:val="top"/>
          </w:tcPr>
          <w:p w14:paraId="5A86AB20">
            <w:pPr>
              <w:keepNext w:val="0"/>
              <w:keepLines w:val="0"/>
              <w:pageBreakBefore w:val="0"/>
              <w:kinsoku/>
              <w:overflowPunct/>
              <w:topLinePunct w:val="0"/>
              <w:autoSpaceDE/>
              <w:autoSpaceDN/>
              <w:bidi w:val="0"/>
              <w:spacing w:line="560" w:lineRule="exact"/>
              <w:jc w:val="center"/>
              <w:rPr>
                <w:rFonts w:hint="default" w:ascii="Times New Roman" w:hAnsi="Times New Roman" w:eastAsia="仿宋" w:cs="Times New Roman"/>
                <w:sz w:val="36"/>
                <w:szCs w:val="36"/>
              </w:rPr>
            </w:pPr>
          </w:p>
        </w:tc>
      </w:tr>
      <w:tr w14:paraId="4AEC9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noWrap w:val="0"/>
            <w:vAlign w:val="top"/>
          </w:tcPr>
          <w:p w14:paraId="318A764D">
            <w:pPr>
              <w:keepNext w:val="0"/>
              <w:keepLines w:val="0"/>
              <w:pageBreakBefore w:val="0"/>
              <w:kinsoku/>
              <w:overflowPunct/>
              <w:topLinePunct w:val="0"/>
              <w:autoSpaceDE/>
              <w:autoSpaceDN/>
              <w:bidi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w:t>
            </w:r>
          </w:p>
        </w:tc>
        <w:tc>
          <w:tcPr>
            <w:tcW w:w="4219" w:type="dxa"/>
            <w:noWrap w:val="0"/>
            <w:vAlign w:val="top"/>
          </w:tcPr>
          <w:p w14:paraId="6045B93D">
            <w:pPr>
              <w:keepNext w:val="0"/>
              <w:keepLines w:val="0"/>
              <w:pageBreakBefore w:val="0"/>
              <w:kinsoku/>
              <w:overflowPunct/>
              <w:topLinePunct w:val="0"/>
              <w:autoSpaceDE/>
              <w:autoSpaceDN/>
              <w:bidi w:val="0"/>
              <w:spacing w:line="560" w:lineRule="exact"/>
              <w:jc w:val="center"/>
              <w:rPr>
                <w:rFonts w:hint="default" w:ascii="Times New Roman" w:hAnsi="Times New Roman" w:eastAsia="仿宋" w:cs="Times New Roman"/>
                <w:sz w:val="36"/>
                <w:szCs w:val="36"/>
              </w:rPr>
            </w:pPr>
          </w:p>
        </w:tc>
        <w:tc>
          <w:tcPr>
            <w:tcW w:w="1577" w:type="dxa"/>
            <w:noWrap w:val="0"/>
            <w:vAlign w:val="top"/>
          </w:tcPr>
          <w:p w14:paraId="3C39E217">
            <w:pPr>
              <w:keepNext w:val="0"/>
              <w:keepLines w:val="0"/>
              <w:pageBreakBefore w:val="0"/>
              <w:kinsoku/>
              <w:overflowPunct/>
              <w:topLinePunct w:val="0"/>
              <w:autoSpaceDE/>
              <w:autoSpaceDN/>
              <w:bidi w:val="0"/>
              <w:spacing w:line="560" w:lineRule="exact"/>
              <w:jc w:val="center"/>
              <w:rPr>
                <w:rFonts w:hint="default" w:ascii="Times New Roman" w:hAnsi="Times New Roman" w:eastAsia="仿宋" w:cs="Times New Roman"/>
                <w:sz w:val="36"/>
                <w:szCs w:val="36"/>
              </w:rPr>
            </w:pPr>
          </w:p>
        </w:tc>
        <w:tc>
          <w:tcPr>
            <w:tcW w:w="2038" w:type="dxa"/>
            <w:noWrap w:val="0"/>
            <w:vAlign w:val="top"/>
          </w:tcPr>
          <w:p w14:paraId="47F912C4">
            <w:pPr>
              <w:keepNext w:val="0"/>
              <w:keepLines w:val="0"/>
              <w:pageBreakBefore w:val="0"/>
              <w:kinsoku/>
              <w:overflowPunct/>
              <w:topLinePunct w:val="0"/>
              <w:autoSpaceDE/>
              <w:autoSpaceDN/>
              <w:bidi w:val="0"/>
              <w:spacing w:line="560" w:lineRule="exact"/>
              <w:jc w:val="center"/>
              <w:rPr>
                <w:rFonts w:hint="default" w:ascii="Times New Roman" w:hAnsi="Times New Roman" w:eastAsia="仿宋" w:cs="Times New Roman"/>
                <w:sz w:val="36"/>
                <w:szCs w:val="36"/>
              </w:rPr>
            </w:pPr>
          </w:p>
        </w:tc>
      </w:tr>
      <w:tr w14:paraId="3088F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noWrap w:val="0"/>
            <w:vAlign w:val="top"/>
          </w:tcPr>
          <w:p w14:paraId="61EA66EA">
            <w:pPr>
              <w:keepNext w:val="0"/>
              <w:keepLines w:val="0"/>
              <w:pageBreakBefore w:val="0"/>
              <w:kinsoku/>
              <w:overflowPunct/>
              <w:topLinePunct w:val="0"/>
              <w:autoSpaceDE/>
              <w:autoSpaceDN/>
              <w:bidi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w:t>
            </w:r>
          </w:p>
        </w:tc>
        <w:tc>
          <w:tcPr>
            <w:tcW w:w="4219" w:type="dxa"/>
            <w:noWrap w:val="0"/>
            <w:vAlign w:val="top"/>
          </w:tcPr>
          <w:p w14:paraId="639DC78F">
            <w:pPr>
              <w:keepNext w:val="0"/>
              <w:keepLines w:val="0"/>
              <w:pageBreakBefore w:val="0"/>
              <w:kinsoku/>
              <w:overflowPunct/>
              <w:topLinePunct w:val="0"/>
              <w:autoSpaceDE/>
              <w:autoSpaceDN/>
              <w:bidi w:val="0"/>
              <w:spacing w:line="560" w:lineRule="exact"/>
              <w:jc w:val="center"/>
              <w:rPr>
                <w:rFonts w:hint="default" w:ascii="Times New Roman" w:hAnsi="Times New Roman" w:eastAsia="仿宋" w:cs="Times New Roman"/>
                <w:sz w:val="36"/>
                <w:szCs w:val="36"/>
              </w:rPr>
            </w:pPr>
          </w:p>
        </w:tc>
        <w:tc>
          <w:tcPr>
            <w:tcW w:w="1577" w:type="dxa"/>
            <w:noWrap w:val="0"/>
            <w:vAlign w:val="top"/>
          </w:tcPr>
          <w:p w14:paraId="71F779DE">
            <w:pPr>
              <w:keepNext w:val="0"/>
              <w:keepLines w:val="0"/>
              <w:pageBreakBefore w:val="0"/>
              <w:kinsoku/>
              <w:overflowPunct/>
              <w:topLinePunct w:val="0"/>
              <w:autoSpaceDE/>
              <w:autoSpaceDN/>
              <w:bidi w:val="0"/>
              <w:spacing w:line="560" w:lineRule="exact"/>
              <w:jc w:val="center"/>
              <w:rPr>
                <w:rFonts w:hint="default" w:ascii="Times New Roman" w:hAnsi="Times New Roman" w:eastAsia="仿宋" w:cs="Times New Roman"/>
                <w:sz w:val="36"/>
                <w:szCs w:val="36"/>
              </w:rPr>
            </w:pPr>
          </w:p>
        </w:tc>
        <w:tc>
          <w:tcPr>
            <w:tcW w:w="2038" w:type="dxa"/>
            <w:noWrap w:val="0"/>
            <w:vAlign w:val="top"/>
          </w:tcPr>
          <w:p w14:paraId="0DC270DF">
            <w:pPr>
              <w:keepNext w:val="0"/>
              <w:keepLines w:val="0"/>
              <w:pageBreakBefore w:val="0"/>
              <w:kinsoku/>
              <w:overflowPunct/>
              <w:topLinePunct w:val="0"/>
              <w:autoSpaceDE/>
              <w:autoSpaceDN/>
              <w:bidi w:val="0"/>
              <w:spacing w:line="560" w:lineRule="exact"/>
              <w:jc w:val="center"/>
              <w:rPr>
                <w:rFonts w:hint="default" w:ascii="Times New Roman" w:hAnsi="Times New Roman" w:eastAsia="仿宋" w:cs="Times New Roman"/>
                <w:sz w:val="36"/>
                <w:szCs w:val="36"/>
              </w:rPr>
            </w:pPr>
          </w:p>
        </w:tc>
      </w:tr>
      <w:tr w14:paraId="07ED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noWrap w:val="0"/>
            <w:vAlign w:val="center"/>
          </w:tcPr>
          <w:p w14:paraId="318742EE">
            <w:pPr>
              <w:keepNext w:val="0"/>
              <w:keepLines w:val="0"/>
              <w:pageBreakBefore w:val="0"/>
              <w:kinsoku/>
              <w:overflowPunct/>
              <w:topLinePunct w:val="0"/>
              <w:autoSpaceDE/>
              <w:autoSpaceDN/>
              <w:bidi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w:t>
            </w:r>
          </w:p>
        </w:tc>
        <w:tc>
          <w:tcPr>
            <w:tcW w:w="4219" w:type="dxa"/>
            <w:noWrap w:val="0"/>
            <w:vAlign w:val="center"/>
          </w:tcPr>
          <w:p w14:paraId="5012F3B6">
            <w:pPr>
              <w:keepNext w:val="0"/>
              <w:keepLines w:val="0"/>
              <w:pageBreakBefore w:val="0"/>
              <w:kinsoku/>
              <w:overflowPunct/>
              <w:topLinePunct w:val="0"/>
              <w:autoSpaceDE/>
              <w:autoSpaceDN/>
              <w:bidi w:val="0"/>
              <w:spacing w:line="560" w:lineRule="exact"/>
              <w:jc w:val="center"/>
              <w:rPr>
                <w:rFonts w:hint="default" w:ascii="Times New Roman" w:hAnsi="Times New Roman" w:eastAsia="仿宋" w:cs="Times New Roman"/>
                <w:sz w:val="24"/>
              </w:rPr>
            </w:pPr>
          </w:p>
        </w:tc>
        <w:tc>
          <w:tcPr>
            <w:tcW w:w="1577" w:type="dxa"/>
            <w:noWrap w:val="0"/>
            <w:vAlign w:val="center"/>
          </w:tcPr>
          <w:p w14:paraId="62F397B1">
            <w:pPr>
              <w:keepNext w:val="0"/>
              <w:keepLines w:val="0"/>
              <w:pageBreakBefore w:val="0"/>
              <w:kinsoku/>
              <w:overflowPunct/>
              <w:topLinePunct w:val="0"/>
              <w:autoSpaceDE/>
              <w:autoSpaceDN/>
              <w:bidi w:val="0"/>
              <w:spacing w:line="560" w:lineRule="exact"/>
              <w:jc w:val="center"/>
              <w:rPr>
                <w:rFonts w:hint="default" w:ascii="Times New Roman" w:hAnsi="Times New Roman" w:eastAsia="仿宋" w:cs="Times New Roman"/>
                <w:sz w:val="24"/>
              </w:rPr>
            </w:pPr>
          </w:p>
        </w:tc>
        <w:tc>
          <w:tcPr>
            <w:tcW w:w="2038" w:type="dxa"/>
            <w:noWrap w:val="0"/>
            <w:vAlign w:val="center"/>
          </w:tcPr>
          <w:p w14:paraId="1833C5CE">
            <w:pPr>
              <w:keepNext w:val="0"/>
              <w:keepLines w:val="0"/>
              <w:pageBreakBefore w:val="0"/>
              <w:kinsoku/>
              <w:overflowPunct/>
              <w:topLinePunct w:val="0"/>
              <w:autoSpaceDE/>
              <w:autoSpaceDN/>
              <w:bidi w:val="0"/>
              <w:spacing w:line="560" w:lineRule="exact"/>
              <w:jc w:val="center"/>
              <w:rPr>
                <w:rFonts w:hint="default" w:ascii="Times New Roman" w:hAnsi="Times New Roman" w:eastAsia="仿宋" w:cs="Times New Roman"/>
                <w:sz w:val="24"/>
              </w:rPr>
            </w:pPr>
          </w:p>
        </w:tc>
      </w:tr>
      <w:tr w14:paraId="74475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noWrap w:val="0"/>
            <w:vAlign w:val="center"/>
          </w:tcPr>
          <w:p w14:paraId="31677D7D">
            <w:pPr>
              <w:keepNext w:val="0"/>
              <w:keepLines w:val="0"/>
              <w:pageBreakBefore w:val="0"/>
              <w:kinsoku/>
              <w:overflowPunct/>
              <w:topLinePunct w:val="0"/>
              <w:autoSpaceDE/>
              <w:autoSpaceDN/>
              <w:bidi w:val="0"/>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w:t>
            </w:r>
          </w:p>
        </w:tc>
        <w:tc>
          <w:tcPr>
            <w:tcW w:w="4219" w:type="dxa"/>
            <w:noWrap w:val="0"/>
            <w:vAlign w:val="center"/>
          </w:tcPr>
          <w:p w14:paraId="5BB3F310">
            <w:pPr>
              <w:keepNext w:val="0"/>
              <w:keepLines w:val="0"/>
              <w:pageBreakBefore w:val="0"/>
              <w:kinsoku/>
              <w:overflowPunct/>
              <w:topLinePunct w:val="0"/>
              <w:autoSpaceDE/>
              <w:autoSpaceDN/>
              <w:bidi w:val="0"/>
              <w:spacing w:line="560" w:lineRule="exact"/>
              <w:jc w:val="center"/>
              <w:rPr>
                <w:rFonts w:hint="default" w:ascii="Times New Roman" w:hAnsi="Times New Roman" w:eastAsia="仿宋" w:cs="Times New Roman"/>
                <w:sz w:val="24"/>
              </w:rPr>
            </w:pPr>
          </w:p>
        </w:tc>
        <w:tc>
          <w:tcPr>
            <w:tcW w:w="1577" w:type="dxa"/>
            <w:noWrap w:val="0"/>
            <w:vAlign w:val="center"/>
          </w:tcPr>
          <w:p w14:paraId="60000373">
            <w:pPr>
              <w:keepNext w:val="0"/>
              <w:keepLines w:val="0"/>
              <w:pageBreakBefore w:val="0"/>
              <w:kinsoku/>
              <w:overflowPunct/>
              <w:topLinePunct w:val="0"/>
              <w:autoSpaceDE/>
              <w:autoSpaceDN/>
              <w:bidi w:val="0"/>
              <w:spacing w:line="560" w:lineRule="exact"/>
              <w:jc w:val="center"/>
              <w:rPr>
                <w:rFonts w:hint="default" w:ascii="Times New Roman" w:hAnsi="Times New Roman" w:eastAsia="仿宋" w:cs="Times New Roman"/>
                <w:sz w:val="24"/>
              </w:rPr>
            </w:pPr>
          </w:p>
        </w:tc>
        <w:tc>
          <w:tcPr>
            <w:tcW w:w="2038" w:type="dxa"/>
            <w:noWrap w:val="0"/>
            <w:vAlign w:val="center"/>
          </w:tcPr>
          <w:p w14:paraId="7A8B313D">
            <w:pPr>
              <w:keepNext w:val="0"/>
              <w:keepLines w:val="0"/>
              <w:pageBreakBefore w:val="0"/>
              <w:kinsoku/>
              <w:overflowPunct/>
              <w:topLinePunct w:val="0"/>
              <w:autoSpaceDE/>
              <w:autoSpaceDN/>
              <w:bidi w:val="0"/>
              <w:spacing w:line="560" w:lineRule="exact"/>
              <w:jc w:val="center"/>
              <w:rPr>
                <w:rFonts w:hint="default" w:ascii="Times New Roman" w:hAnsi="Times New Roman" w:eastAsia="仿宋" w:cs="Times New Roman"/>
                <w:sz w:val="24"/>
              </w:rPr>
            </w:pPr>
          </w:p>
        </w:tc>
      </w:tr>
    </w:tbl>
    <w:p w14:paraId="23165223">
      <w:pPr>
        <w:keepNext w:val="0"/>
        <w:keepLines w:val="0"/>
        <w:pageBreakBefore w:val="0"/>
        <w:kinsoku/>
        <w:overflowPunct/>
        <w:topLinePunct w:val="0"/>
        <w:autoSpaceDE/>
        <w:autoSpaceDN/>
        <w:bidi w:val="0"/>
        <w:spacing w:line="560" w:lineRule="exac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rPr>
        <w:t>联 系 人：</w:t>
      </w:r>
      <w:r>
        <w:rPr>
          <w:rFonts w:hint="default" w:ascii="Times New Roman" w:hAnsi="Times New Roman" w:eastAsia="仿宋" w:cs="Times New Roman"/>
          <w:sz w:val="32"/>
          <w:u w:val="single"/>
        </w:rPr>
        <w:t xml:space="preserve"> </w:t>
      </w:r>
      <w:r>
        <w:rPr>
          <w:rFonts w:hint="default" w:ascii="Times New Roman" w:hAnsi="Times New Roman" w:eastAsia="仿宋" w:cs="Times New Roman"/>
          <w:sz w:val="32"/>
          <w:u w:val="single"/>
          <w:lang w:val="en-US" w:eastAsia="zh-CN"/>
        </w:rPr>
        <w:t xml:space="preserve">      </w:t>
      </w:r>
      <w:r>
        <w:rPr>
          <w:rFonts w:hint="default" w:ascii="Times New Roman" w:hAnsi="Times New Roman" w:eastAsia="仿宋" w:cs="Times New Roman"/>
          <w:sz w:val="32"/>
        </w:rPr>
        <w:t>联系电话：</w:t>
      </w:r>
      <w:r>
        <w:rPr>
          <w:rFonts w:hint="default" w:ascii="Times New Roman" w:hAnsi="Times New Roman" w:eastAsia="仿宋" w:cs="Times New Roman"/>
          <w:sz w:val="32"/>
          <w:u w:val="single"/>
        </w:rPr>
        <w:t xml:space="preserve">       </w:t>
      </w:r>
      <w:r>
        <w:rPr>
          <w:rFonts w:hint="default" w:ascii="Times New Roman" w:hAnsi="Times New Roman" w:eastAsia="仿宋" w:cs="Times New Roman"/>
          <w:sz w:val="32"/>
        </w:rPr>
        <w:t>联系地址：</w:t>
      </w:r>
      <w:r>
        <w:rPr>
          <w:rFonts w:hint="default" w:ascii="Times New Roman" w:hAnsi="Times New Roman" w:eastAsia="仿宋" w:cs="Times New Roman"/>
          <w:sz w:val="32"/>
          <w:u w:val="single"/>
        </w:rPr>
        <w:t xml:space="preserve">  </w:t>
      </w:r>
      <w:r>
        <w:rPr>
          <w:rFonts w:hint="default" w:ascii="Times New Roman" w:hAnsi="Times New Roman" w:eastAsia="仿宋" w:cs="Times New Roman"/>
          <w:sz w:val="32"/>
          <w:u w:val="single"/>
          <w:lang w:val="en-US" w:eastAsia="zh-CN"/>
        </w:rPr>
        <w:t xml:space="preserve">    </w:t>
      </w:r>
      <w:r>
        <w:rPr>
          <w:rFonts w:hint="default" w:ascii="Times New Roman" w:hAnsi="Times New Roman" w:eastAsia="仿宋" w:cs="Times New Roman"/>
          <w:sz w:val="32"/>
          <w:u w:val="single"/>
        </w:rPr>
        <w:t xml:space="preserve"> </w:t>
      </w:r>
      <w:r>
        <w:rPr>
          <w:rFonts w:hint="default" w:ascii="Times New Roman" w:hAnsi="Times New Roman" w:eastAsia="仿宋" w:cs="Times New Roman"/>
          <w:sz w:val="32"/>
          <w:u w:val="single"/>
          <w:lang w:val="en-US" w:eastAsia="zh-CN"/>
        </w:rPr>
        <w:t xml:space="preserve">  </w:t>
      </w:r>
    </w:p>
    <w:p w14:paraId="18E25E59">
      <w:pPr>
        <w:keepNext w:val="0"/>
        <w:keepLines w:val="0"/>
        <w:pageBreakBefore w:val="0"/>
        <w:kinsoku/>
        <w:overflowPunct/>
        <w:topLinePunct w:val="0"/>
        <w:autoSpaceDE/>
        <w:autoSpaceDN/>
        <w:bidi w:val="0"/>
        <w:spacing w:line="560" w:lineRule="exact"/>
        <w:ind w:firstLine="2240" w:firstLineChars="700"/>
        <w:jc w:val="center"/>
        <w:rPr>
          <w:rFonts w:hint="default" w:ascii="Times New Roman" w:hAnsi="Times New Roman" w:eastAsia="仿宋" w:cs="Times New Roman"/>
          <w:sz w:val="32"/>
          <w:lang w:val="en-US" w:eastAsia="zh-CN"/>
        </w:rPr>
      </w:pPr>
      <w:r>
        <w:rPr>
          <w:rFonts w:hint="default" w:ascii="Times New Roman" w:hAnsi="Times New Roman" w:eastAsia="仿宋" w:cs="Times New Roman"/>
          <w:sz w:val="32"/>
        </w:rPr>
        <w:t xml:space="preserve">    泰安市行政审批服务局</w:t>
      </w:r>
      <w:r>
        <w:rPr>
          <w:rFonts w:hint="default" w:ascii="Times New Roman" w:hAnsi="Times New Roman" w:eastAsia="仿宋" w:cs="Times New Roman"/>
          <w:sz w:val="32"/>
          <w:lang w:eastAsia="zh-CN"/>
        </w:rPr>
        <w:t>（</w:t>
      </w:r>
      <w:r>
        <w:rPr>
          <w:rFonts w:hint="default" w:ascii="Times New Roman" w:hAnsi="Times New Roman" w:eastAsia="仿宋" w:cs="Times New Roman"/>
          <w:sz w:val="32"/>
          <w:lang w:val="en-US" w:eastAsia="zh-CN"/>
        </w:rPr>
        <w:t>公章</w:t>
      </w:r>
      <w:r>
        <w:rPr>
          <w:rFonts w:hint="default" w:ascii="Times New Roman" w:hAnsi="Times New Roman" w:eastAsia="仿宋" w:cs="Times New Roman"/>
          <w:sz w:val="32"/>
          <w:lang w:eastAsia="zh-CN"/>
        </w:rPr>
        <w:t>）</w:t>
      </w:r>
    </w:p>
    <w:p w14:paraId="65886C2E">
      <w:pPr>
        <w:keepNext w:val="0"/>
        <w:keepLines w:val="0"/>
        <w:pageBreakBefore w:val="0"/>
        <w:pBdr>
          <w:bottom w:val="single" w:color="auto" w:sz="6" w:space="1"/>
        </w:pBdr>
        <w:kinsoku/>
        <w:overflowPunct/>
        <w:topLinePunct w:val="0"/>
        <w:autoSpaceDE/>
        <w:autoSpaceDN/>
        <w:bidi w:val="0"/>
        <w:spacing w:line="560" w:lineRule="exact"/>
        <w:ind w:firstLine="2240" w:firstLineChars="700"/>
        <w:jc w:val="center"/>
        <w:rPr>
          <w:rFonts w:hint="default" w:ascii="Times New Roman" w:hAnsi="Times New Roman" w:eastAsia="仿宋" w:cs="Times New Roman"/>
          <w:sz w:val="32"/>
        </w:rPr>
      </w:pPr>
      <w:r>
        <w:rPr>
          <w:rFonts w:hint="default" w:ascii="Times New Roman" w:hAnsi="Times New Roman" w:eastAsia="仿宋" w:cs="Times New Roman"/>
          <w:sz w:val="32"/>
        </w:rPr>
        <w:t xml:space="preserve">     年   月   日</w:t>
      </w:r>
    </w:p>
    <w:p w14:paraId="3ACE55B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8"/>
          <w:szCs w:val="22"/>
          <w:lang w:val="en-US" w:eastAsia="zh-CN"/>
        </w:rPr>
      </w:pPr>
      <w:r>
        <w:rPr>
          <w:rFonts w:hint="default" w:ascii="Times New Roman" w:hAnsi="Times New Roman" w:eastAsia="仿宋_GB2312" w:cs="Times New Roman"/>
          <w:sz w:val="28"/>
          <w:szCs w:val="22"/>
        </w:rPr>
        <w:t>申请人/代理人</w:t>
      </w:r>
      <w:r>
        <w:rPr>
          <w:rFonts w:hint="default" w:ascii="Times New Roman" w:hAnsi="Times New Roman" w:eastAsia="仿宋_GB2312" w:cs="Times New Roman"/>
          <w:sz w:val="28"/>
          <w:szCs w:val="22"/>
          <w:lang w:val="en-US" w:eastAsia="zh-CN"/>
        </w:rPr>
        <w:t>签收签字</w:t>
      </w:r>
      <w:r>
        <w:rPr>
          <w:rFonts w:hint="default" w:ascii="Times New Roman" w:hAnsi="Times New Roman" w:eastAsia="仿宋_GB2312" w:cs="Times New Roman"/>
          <w:sz w:val="28"/>
          <w:szCs w:val="22"/>
        </w:rPr>
        <w:t>：</w:t>
      </w:r>
      <w:r>
        <w:rPr>
          <w:rFonts w:hint="default" w:ascii="Times New Roman" w:hAnsi="Times New Roman" w:eastAsia="仿宋_GB2312" w:cs="Times New Roman"/>
          <w:sz w:val="28"/>
          <w:szCs w:val="22"/>
          <w:lang w:val="en-US" w:eastAsia="zh-CN"/>
        </w:rPr>
        <w:t xml:space="preserve">    </w:t>
      </w:r>
      <w:r>
        <w:rPr>
          <w:rFonts w:hint="default" w:ascii="Times New Roman" w:hAnsi="Times New Roman" w:eastAsia="仿宋_GB2312" w:cs="Times New Roman"/>
          <w:sz w:val="28"/>
          <w:szCs w:val="22"/>
        </w:rPr>
        <w:t xml:space="preserve">     </w:t>
      </w:r>
      <w:r>
        <w:rPr>
          <w:rFonts w:hint="default" w:ascii="Times New Roman" w:hAnsi="Times New Roman" w:eastAsia="仿宋_GB2312" w:cs="Times New Roman"/>
          <w:sz w:val="28"/>
          <w:szCs w:val="22"/>
          <w:lang w:val="en-US" w:eastAsia="zh-CN"/>
        </w:rPr>
        <w:t>送 达</w:t>
      </w:r>
      <w:r>
        <w:rPr>
          <w:rFonts w:hint="default" w:ascii="Times New Roman" w:hAnsi="Times New Roman" w:eastAsia="仿宋_GB2312" w:cs="Times New Roman"/>
          <w:sz w:val="28"/>
          <w:szCs w:val="22"/>
        </w:rPr>
        <w:t xml:space="preserve"> 人：</w:t>
      </w:r>
      <w:r>
        <w:rPr>
          <w:rFonts w:hint="default" w:ascii="Times New Roman" w:hAnsi="Times New Roman" w:eastAsia="仿宋_GB2312" w:cs="Times New Roman"/>
          <w:sz w:val="28"/>
          <w:szCs w:val="22"/>
          <w:lang w:eastAsia="zh-CN"/>
        </w:rPr>
        <w:t>（</w:t>
      </w:r>
      <w:r>
        <w:rPr>
          <w:rFonts w:hint="default" w:ascii="Times New Roman" w:hAnsi="Times New Roman" w:eastAsia="仿宋_GB2312" w:cs="Times New Roman"/>
          <w:sz w:val="28"/>
          <w:szCs w:val="22"/>
          <w:lang w:val="en-US" w:eastAsia="zh-CN"/>
        </w:rPr>
        <w:t>签字或盖章）</w:t>
      </w:r>
    </w:p>
    <w:p w14:paraId="236BDD1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联系电话：                      联系电话：</w:t>
      </w:r>
    </w:p>
    <w:p w14:paraId="614EC40D">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left"/>
        <w:textAlignment w:val="auto"/>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年   月    日                      年   月    日</w:t>
      </w:r>
    </w:p>
    <w:p w14:paraId="5E07FBA2">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left"/>
        <w:textAlignment w:val="auto"/>
        <w:rPr>
          <w:rFonts w:hint="default" w:ascii="Times New Roman" w:hAnsi="Times New Roman" w:eastAsia="仿宋_GB2312" w:cs="Times New Roman"/>
          <w:sz w:val="28"/>
          <w:szCs w:val="22"/>
        </w:rPr>
      </w:pPr>
    </w:p>
    <w:p w14:paraId="47251CEF">
      <w:pPr>
        <w:keepNext w:val="0"/>
        <w:keepLines w:val="0"/>
        <w:pageBreakBefore w:val="0"/>
        <w:kinsoku/>
        <w:overflowPunct/>
        <w:topLinePunct w:val="0"/>
        <w:autoSpaceDE/>
        <w:autoSpaceDN/>
        <w:bidi w:val="0"/>
        <w:spacing w:line="56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注：本文书一式两份。一份送达申请人，一份行政审批部门存档。</w:t>
      </w:r>
    </w:p>
    <w:p w14:paraId="275884A3">
      <w:pPr>
        <w:pStyle w:val="3"/>
        <w:keepNext w:val="0"/>
        <w:keepLines w:val="0"/>
        <w:pageBreakBefore w:val="0"/>
        <w:kinsoku/>
        <w:overflowPunct/>
        <w:topLinePunct w:val="0"/>
        <w:autoSpaceDE/>
        <w:autoSpaceDN/>
        <w:bidi w:val="0"/>
        <w:adjustRightInd w:val="0"/>
        <w:snapToGrid w:val="0"/>
        <w:spacing w:before="0" w:beforeAutospacing="0" w:after="0" w:afterAutospacing="0" w:line="560" w:lineRule="exact"/>
        <w:rPr>
          <w:rFonts w:hint="default" w:ascii="Times New Roman" w:hAnsi="Times New Roman" w:eastAsia="楷体_GB2312" w:cs="Times New Roman"/>
          <w:b/>
          <w:bCs/>
          <w:kern w:val="2"/>
          <w:sz w:val="32"/>
          <w:szCs w:val="32"/>
          <w:lang w:val="en-US" w:eastAsia="zh-CN"/>
        </w:rPr>
      </w:pPr>
      <w:r>
        <w:rPr>
          <w:rFonts w:hint="default" w:ascii="Times New Roman" w:hAnsi="Times New Roman" w:eastAsia="楷体_GB2312" w:cs="Times New Roman"/>
          <w:b/>
          <w:bCs/>
          <w:kern w:val="2"/>
          <w:sz w:val="32"/>
          <w:szCs w:val="32"/>
          <w:lang w:val="en-US" w:eastAsia="zh-CN"/>
        </w:rPr>
        <w:t>要求：</w:t>
      </w:r>
    </w:p>
    <w:p w14:paraId="5D7CEB7D">
      <w:pPr>
        <w:keepNext w:val="0"/>
        <w:keepLines w:val="0"/>
        <w:pageBreakBefore w:val="0"/>
        <w:numPr>
          <w:ilvl w:val="0"/>
          <w:numId w:val="0"/>
        </w:numPr>
        <w:kinsoku/>
        <w:overflowPunct/>
        <w:topLinePunct w:val="0"/>
        <w:autoSpaceDE/>
        <w:autoSpaceDN/>
        <w:bidi w:val="0"/>
        <w:spacing w:line="560" w:lineRule="exact"/>
        <w:ind w:firstLine="643" w:firstLineChars="200"/>
        <w:jc w:val="both"/>
        <w:rPr>
          <w:rFonts w:hint="default" w:ascii="Times New Roman" w:hAnsi="Times New Roman" w:eastAsia="楷体_GB2312" w:cs="Times New Roman"/>
          <w:b/>
          <w:bCs/>
          <w:kern w:val="2"/>
          <w:sz w:val="32"/>
          <w:szCs w:val="32"/>
          <w:highlight w:val="none"/>
          <w:lang w:val="en-US" w:eastAsia="zh-CN"/>
        </w:rPr>
      </w:pPr>
      <w:r>
        <w:rPr>
          <w:rFonts w:hint="default" w:ascii="Times New Roman" w:hAnsi="Times New Roman" w:eastAsia="楷体_GB2312" w:cs="Times New Roman"/>
          <w:b/>
          <w:bCs/>
          <w:kern w:val="2"/>
          <w:sz w:val="32"/>
          <w:szCs w:val="32"/>
          <w:highlight w:val="none"/>
          <w:lang w:val="en-US" w:eastAsia="zh-CN"/>
        </w:rPr>
        <w:t>1.存档应为原件，一式两份。一份送达申请人，一份行政审批部门存档。</w:t>
      </w:r>
    </w:p>
    <w:p w14:paraId="6E4BEB48">
      <w:pPr>
        <w:keepNext w:val="0"/>
        <w:keepLines w:val="0"/>
        <w:pageBreakBefore w:val="0"/>
        <w:numPr>
          <w:ilvl w:val="0"/>
          <w:numId w:val="0"/>
        </w:numPr>
        <w:kinsoku/>
        <w:overflowPunct/>
        <w:topLinePunct w:val="0"/>
        <w:autoSpaceDE/>
        <w:autoSpaceDN/>
        <w:bidi w:val="0"/>
        <w:spacing w:line="560" w:lineRule="exact"/>
        <w:ind w:firstLine="643" w:firstLineChars="200"/>
        <w:jc w:val="both"/>
        <w:rPr>
          <w:rFonts w:hint="default" w:ascii="Times New Roman" w:hAnsi="Times New Roman" w:eastAsia="楷体_GB2312" w:cs="Times New Roman"/>
          <w:b/>
          <w:bCs/>
          <w:kern w:val="2"/>
          <w:sz w:val="32"/>
          <w:szCs w:val="32"/>
          <w:highlight w:val="none"/>
          <w:lang w:val="en-US" w:eastAsia="zh-CN"/>
        </w:rPr>
      </w:pPr>
      <w:r>
        <w:rPr>
          <w:rFonts w:hint="default" w:ascii="Times New Roman" w:hAnsi="Times New Roman" w:eastAsia="楷体_GB2312" w:cs="Times New Roman"/>
          <w:b/>
          <w:bCs/>
          <w:kern w:val="2"/>
          <w:sz w:val="32"/>
          <w:szCs w:val="32"/>
          <w:highlight w:val="none"/>
          <w:lang w:val="en-US" w:eastAsia="zh-CN"/>
        </w:rPr>
        <w:t>2.联系人为具体经办人员，联系地址具体到窗口。</w:t>
      </w:r>
    </w:p>
    <w:p w14:paraId="733B8576">
      <w:pPr>
        <w:pStyle w:val="3"/>
        <w:keepNext w:val="0"/>
        <w:keepLines w:val="0"/>
        <w:pageBreakBefore w:val="0"/>
        <w:kinsoku/>
        <w:overflowPunct/>
        <w:topLinePunct w:val="0"/>
        <w:autoSpaceDE/>
        <w:autoSpaceDN/>
        <w:bidi w:val="0"/>
        <w:adjustRightInd w:val="0"/>
        <w:snapToGrid w:val="0"/>
        <w:spacing w:before="0" w:beforeAutospacing="0" w:after="0" w:afterAutospacing="0" w:line="560" w:lineRule="exact"/>
        <w:ind w:firstLine="643" w:firstLineChars="200"/>
        <w:rPr>
          <w:rFonts w:hint="default" w:ascii="Times New Roman" w:hAnsi="Times New Roman" w:eastAsia="楷体_GB2312" w:cs="Times New Roman"/>
          <w:b/>
          <w:bCs/>
          <w:kern w:val="2"/>
          <w:sz w:val="32"/>
          <w:szCs w:val="32"/>
          <w:highlight w:val="none"/>
          <w:lang w:val="en-US" w:eastAsia="zh-CN"/>
        </w:rPr>
      </w:pPr>
      <w:r>
        <w:rPr>
          <w:rFonts w:hint="default" w:ascii="Times New Roman" w:hAnsi="Times New Roman" w:eastAsia="楷体_GB2312" w:cs="Times New Roman"/>
          <w:b/>
          <w:bCs/>
          <w:kern w:val="2"/>
          <w:sz w:val="32"/>
          <w:szCs w:val="32"/>
          <w:highlight w:val="none"/>
          <w:lang w:val="en-US" w:eastAsia="zh-CN"/>
        </w:rPr>
        <w:t>3.该文书需履行送达程序，直接送达申请人或其代理人的，可选择直接在文书下方签字确认，其他方式送达的需填写《行政许可文书送达回证》并附凭证。</w:t>
      </w:r>
    </w:p>
    <w:p w14:paraId="0342345A">
      <w:pPr>
        <w:pStyle w:val="3"/>
        <w:keepNext w:val="0"/>
        <w:keepLines w:val="0"/>
        <w:pageBreakBefore w:val="0"/>
        <w:kinsoku/>
        <w:overflowPunct/>
        <w:topLinePunct w:val="0"/>
        <w:autoSpaceDE/>
        <w:autoSpaceDN/>
        <w:bidi w:val="0"/>
        <w:adjustRightInd w:val="0"/>
        <w:snapToGrid w:val="0"/>
        <w:spacing w:before="0" w:beforeAutospacing="0" w:after="0" w:afterAutospacing="0" w:line="560" w:lineRule="exact"/>
        <w:ind w:firstLine="643" w:firstLineChars="200"/>
        <w:rPr>
          <w:rFonts w:hint="default" w:ascii="Times New Roman" w:hAnsi="Times New Roman" w:eastAsia="楷体_GB2312" w:cs="Times New Roman"/>
          <w:b/>
          <w:bCs/>
          <w:kern w:val="2"/>
          <w:sz w:val="32"/>
          <w:szCs w:val="32"/>
          <w:highlight w:val="none"/>
          <w:lang w:val="en-US" w:eastAsia="zh-CN"/>
        </w:rPr>
      </w:pPr>
      <w:r>
        <w:rPr>
          <w:rFonts w:hint="default" w:ascii="Times New Roman" w:hAnsi="Times New Roman" w:eastAsia="楷体_GB2312" w:cs="Times New Roman"/>
          <w:b/>
          <w:bCs/>
          <w:kern w:val="2"/>
          <w:sz w:val="32"/>
          <w:szCs w:val="32"/>
          <w:highlight w:val="none"/>
          <w:lang w:val="en-US" w:eastAsia="zh-CN"/>
        </w:rPr>
        <w:t>4.文书编号无具体要求，各业务科室根据实际情况自行拟定，拟定时避免重号。</w:t>
      </w:r>
    </w:p>
    <w:p w14:paraId="1602D285">
      <w:pPr>
        <w:keepNext w:val="0"/>
        <w:keepLines w:val="0"/>
        <w:pageBreakBefore w:val="0"/>
        <w:numPr>
          <w:ilvl w:val="0"/>
          <w:numId w:val="0"/>
        </w:numPr>
        <w:kinsoku/>
        <w:overflowPunct/>
        <w:topLinePunct w:val="0"/>
        <w:autoSpaceDE/>
        <w:autoSpaceDN/>
        <w:bidi w:val="0"/>
        <w:spacing w:line="560" w:lineRule="exact"/>
        <w:ind w:firstLine="643" w:firstLineChars="200"/>
        <w:jc w:val="both"/>
        <w:rPr>
          <w:rFonts w:hint="default" w:ascii="Times New Roman" w:hAnsi="Times New Roman" w:eastAsia="楷体_GB2312" w:cs="Times New Roman"/>
          <w:b/>
          <w:bCs/>
          <w:kern w:val="2"/>
          <w:sz w:val="32"/>
          <w:szCs w:val="32"/>
          <w:lang w:val="en-US" w:eastAsia="zh-CN"/>
        </w:rPr>
      </w:pPr>
      <w:r>
        <w:rPr>
          <w:rFonts w:hint="default" w:ascii="Times New Roman" w:hAnsi="Times New Roman" w:eastAsia="楷体_GB2312" w:cs="Times New Roman"/>
          <w:b/>
          <w:bCs/>
          <w:kern w:val="2"/>
          <w:sz w:val="32"/>
          <w:szCs w:val="32"/>
          <w:lang w:val="en-US" w:eastAsia="zh-CN"/>
        </w:rPr>
        <w:t>5.文书应当当场出具或接受申请材料后五个工作日内出具。</w:t>
      </w:r>
    </w:p>
    <w:p w14:paraId="07AD195A">
      <w:pPr>
        <w:keepNext w:val="0"/>
        <w:keepLines w:val="0"/>
        <w:pageBreakBefore w:val="0"/>
        <w:numPr>
          <w:ilvl w:val="0"/>
          <w:numId w:val="0"/>
        </w:numPr>
        <w:kinsoku/>
        <w:overflowPunct/>
        <w:topLinePunct w:val="0"/>
        <w:autoSpaceDE/>
        <w:autoSpaceDN/>
        <w:bidi w:val="0"/>
        <w:spacing w:line="560" w:lineRule="exact"/>
        <w:jc w:val="both"/>
        <w:rPr>
          <w:rFonts w:hint="default" w:ascii="Times New Roman" w:hAnsi="Times New Roman" w:eastAsia="楷体_GB2312" w:cs="Times New Roman"/>
          <w:b/>
          <w:bCs/>
          <w:kern w:val="2"/>
          <w:sz w:val="32"/>
          <w:szCs w:val="32"/>
          <w:lang w:val="en-US" w:eastAsia="zh-CN"/>
        </w:rPr>
      </w:pPr>
    </w:p>
    <w:p w14:paraId="6931EB01">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4AD2973C">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4DFE23DB">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61F16AC6">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19AE4CED">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62E5A312">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67E55342">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66FE8109">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0F961D66">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795D84D2">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4F9D1256">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24AC8FF5">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48074D8C">
      <w:pPr>
        <w:keepNext w:val="0"/>
        <w:keepLines w:val="0"/>
        <w:pageBreakBefore w:val="0"/>
        <w:kinsoku/>
        <w:overflowPunct/>
        <w:topLinePunct w:val="0"/>
        <w:autoSpaceDE/>
        <w:autoSpaceDN/>
        <w:bidi w:val="0"/>
        <w:spacing w:line="560" w:lineRule="exact"/>
        <w:jc w:val="center"/>
        <w:rPr>
          <w:rFonts w:hint="default" w:ascii="Times New Roman" w:hAnsi="Times New Roman" w:eastAsia="方正小标宋简体" w:cs="Times New Roman"/>
          <w:b w:val="0"/>
          <w:bCs/>
          <w:sz w:val="44"/>
          <w:szCs w:val="44"/>
          <w:lang w:eastAsia="zh-CN"/>
        </w:rPr>
      </w:pPr>
      <w:r>
        <w:rPr>
          <w:rFonts w:hint="default" w:ascii="Times New Roman" w:hAnsi="Times New Roman" w:eastAsia="方正小标宋简体" w:cs="Times New Roman"/>
          <w:b w:val="0"/>
          <w:bCs/>
          <w:sz w:val="44"/>
          <w:szCs w:val="44"/>
          <w:lang w:eastAsia="zh-CN"/>
        </w:rPr>
        <w:t>泰安市行政审批服务局</w:t>
      </w:r>
    </w:p>
    <w:p w14:paraId="431C753E">
      <w:pPr>
        <w:keepNext w:val="0"/>
        <w:keepLines w:val="0"/>
        <w:pageBreakBefore w:val="0"/>
        <w:kinsoku/>
        <w:overflowPunct/>
        <w:topLinePunct w:val="0"/>
        <w:autoSpaceDE/>
        <w:autoSpaceDN/>
        <w:bidi w:val="0"/>
        <w:spacing w:line="560" w:lineRule="exact"/>
        <w:jc w:val="center"/>
        <w:rPr>
          <w:rFonts w:hint="default" w:ascii="Times New Roman" w:hAnsi="Times New Roman" w:eastAsia="方正小标宋简体" w:cs="Times New Roman"/>
          <w:b w:val="0"/>
          <w:bCs/>
          <w:sz w:val="44"/>
          <w:szCs w:val="44"/>
          <w:lang w:eastAsia="zh-CN"/>
        </w:rPr>
      </w:pPr>
      <w:r>
        <w:rPr>
          <w:rFonts w:hint="default" w:ascii="Times New Roman" w:hAnsi="Times New Roman" w:eastAsia="方正小标宋简体" w:cs="Times New Roman"/>
          <w:b w:val="0"/>
          <w:bCs/>
          <w:sz w:val="44"/>
          <w:szCs w:val="44"/>
          <w:lang w:eastAsia="zh-CN"/>
        </w:rPr>
        <w:t>行政许可文书送达回证</w:t>
      </w:r>
    </w:p>
    <w:p w14:paraId="0C77F16D">
      <w:pPr>
        <w:keepNext w:val="0"/>
        <w:keepLines w:val="0"/>
        <w:pageBreakBefore w:val="0"/>
        <w:kinsoku/>
        <w:overflowPunct/>
        <w:topLinePunct w:val="0"/>
        <w:autoSpaceDE/>
        <w:autoSpaceDN/>
        <w:bidi w:val="0"/>
        <w:spacing w:line="560" w:lineRule="exact"/>
        <w:rPr>
          <w:rFonts w:hint="default" w:ascii="Times New Roman" w:hAnsi="Times New Roman" w:cs="Times New Roman"/>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9"/>
        <w:gridCol w:w="6811"/>
      </w:tblGrid>
      <w:tr w14:paraId="6DFC8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49" w:type="dxa"/>
            <w:tcBorders>
              <w:top w:val="single" w:color="auto" w:sz="12" w:space="0"/>
              <w:left w:val="single" w:color="auto" w:sz="12" w:space="0"/>
            </w:tcBorders>
            <w:noWrap w:val="0"/>
            <w:vAlign w:val="center"/>
          </w:tcPr>
          <w:p w14:paraId="6EB8A8D8">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送达文书</w:t>
            </w:r>
          </w:p>
          <w:p w14:paraId="323F0BC2">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名称及编号</w:t>
            </w:r>
          </w:p>
        </w:tc>
        <w:tc>
          <w:tcPr>
            <w:tcW w:w="6811" w:type="dxa"/>
            <w:tcBorders>
              <w:top w:val="single" w:color="auto" w:sz="12" w:space="0"/>
              <w:right w:val="single" w:color="auto" w:sz="12" w:space="0"/>
            </w:tcBorders>
            <w:noWrap w:val="0"/>
            <w:vAlign w:val="center"/>
          </w:tcPr>
          <w:p w14:paraId="0DC71A6E">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例：</w:t>
            </w:r>
            <w:r>
              <w:rPr>
                <w:rFonts w:hint="default" w:ascii="Times New Roman" w:hAnsi="Times New Roman" w:eastAsia="仿宋_GB2312" w:cs="Times New Roman"/>
                <w:sz w:val="24"/>
                <w:szCs w:val="24"/>
                <w:lang w:val="en-US" w:eastAsia="zh-CN"/>
              </w:rPr>
              <w:t xml:space="preserve">XXXX补正告知书 </w:t>
            </w:r>
          </w:p>
          <w:p w14:paraId="53701A8A">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24"/>
                <w:szCs w:val="24"/>
                <w:lang w:val="en-US" w:eastAsia="zh-CN"/>
              </w:rPr>
              <w:t>文书编号：XXXX</w:t>
            </w:r>
          </w:p>
        </w:tc>
      </w:tr>
      <w:tr w14:paraId="0C530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2249" w:type="dxa"/>
            <w:tcBorders>
              <w:left w:val="single" w:color="auto" w:sz="12" w:space="0"/>
            </w:tcBorders>
            <w:noWrap w:val="0"/>
            <w:vAlign w:val="center"/>
          </w:tcPr>
          <w:p w14:paraId="522D75C1">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受送达人</w:t>
            </w:r>
          </w:p>
        </w:tc>
        <w:tc>
          <w:tcPr>
            <w:tcW w:w="6811" w:type="dxa"/>
            <w:tcBorders>
              <w:right w:val="single" w:color="auto" w:sz="12" w:space="0"/>
            </w:tcBorders>
            <w:noWrap w:val="0"/>
            <w:vAlign w:val="bottom"/>
          </w:tcPr>
          <w:p w14:paraId="32CC2D1D">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张三</w:t>
            </w:r>
          </w:p>
        </w:tc>
      </w:tr>
      <w:tr w14:paraId="164D1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2249" w:type="dxa"/>
            <w:tcBorders>
              <w:left w:val="single" w:color="auto" w:sz="12" w:space="0"/>
            </w:tcBorders>
            <w:noWrap w:val="0"/>
            <w:vAlign w:val="center"/>
          </w:tcPr>
          <w:p w14:paraId="7ED729AB">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送达地址</w:t>
            </w:r>
          </w:p>
        </w:tc>
        <w:tc>
          <w:tcPr>
            <w:tcW w:w="6811" w:type="dxa"/>
            <w:tcBorders>
              <w:right w:val="single" w:color="auto" w:sz="12" w:space="0"/>
            </w:tcBorders>
            <w:noWrap w:val="0"/>
            <w:vAlign w:val="center"/>
          </w:tcPr>
          <w:p w14:paraId="26656FA5">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eastAsia="zh-CN"/>
              </w:rPr>
              <w:t>泰安市</w:t>
            </w:r>
            <w:r>
              <w:rPr>
                <w:rFonts w:hint="default" w:ascii="Times New Roman" w:hAnsi="Times New Roman" w:eastAsia="仿宋_GB2312" w:cs="Times New Roman"/>
                <w:sz w:val="32"/>
                <w:lang w:val="en-US" w:eastAsia="zh-CN"/>
              </w:rPr>
              <w:t>XX路XX号</w:t>
            </w:r>
          </w:p>
        </w:tc>
      </w:tr>
      <w:tr w14:paraId="009FA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4" w:hRule="atLeast"/>
          <w:jc w:val="center"/>
        </w:trPr>
        <w:tc>
          <w:tcPr>
            <w:tcW w:w="2249" w:type="dxa"/>
            <w:tcBorders>
              <w:left w:val="single" w:color="auto" w:sz="12" w:space="0"/>
            </w:tcBorders>
            <w:noWrap w:val="0"/>
            <w:vAlign w:val="center"/>
          </w:tcPr>
          <w:p w14:paraId="1C040A2E">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送达方式</w:t>
            </w:r>
          </w:p>
        </w:tc>
        <w:tc>
          <w:tcPr>
            <w:tcW w:w="6811" w:type="dxa"/>
            <w:tcBorders>
              <w:right w:val="single" w:color="auto" w:sz="12" w:space="0"/>
            </w:tcBorders>
            <w:noWrap w:val="0"/>
            <w:vAlign w:val="center"/>
          </w:tcPr>
          <w:p w14:paraId="4F9B2E8B">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lang w:eastAsia="zh-CN"/>
              </w:rPr>
            </w:pPr>
            <w:r>
              <w:rPr>
                <w:rFonts w:hint="default" w:ascii="Times New Roman" w:hAnsi="Times New Roman" w:eastAsia="仿宋_GB2312" w:cs="Times New Roman"/>
                <w:sz w:val="30"/>
                <w:szCs w:val="30"/>
                <w:lang w:eastAsia="zh-CN"/>
              </w:rPr>
              <w:t>（直接送达、</w:t>
            </w:r>
            <w:r>
              <w:rPr>
                <w:rFonts w:hint="default" w:ascii="Times New Roman" w:hAnsi="Times New Roman" w:eastAsia="仿宋_GB2312" w:cs="Times New Roman"/>
                <w:sz w:val="30"/>
                <w:szCs w:val="30"/>
                <w:lang w:val="en-US" w:eastAsia="zh-CN"/>
              </w:rPr>
              <w:t>留置送达、电子送达、</w:t>
            </w:r>
            <w:r>
              <w:rPr>
                <w:rFonts w:hint="default" w:ascii="Times New Roman" w:hAnsi="Times New Roman" w:eastAsia="仿宋_GB2312" w:cs="Times New Roman"/>
                <w:sz w:val="30"/>
                <w:szCs w:val="30"/>
                <w:lang w:eastAsia="zh-CN"/>
              </w:rPr>
              <w:t>邮寄送达、公告送达）</w:t>
            </w:r>
          </w:p>
        </w:tc>
      </w:tr>
      <w:tr w14:paraId="2AD0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249" w:type="dxa"/>
            <w:tcBorders>
              <w:left w:val="single" w:color="auto" w:sz="12" w:space="0"/>
            </w:tcBorders>
            <w:noWrap w:val="0"/>
            <w:vAlign w:val="center"/>
          </w:tcPr>
          <w:p w14:paraId="7DAEEE77">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受送达人</w:t>
            </w:r>
          </w:p>
          <w:p w14:paraId="5A047034">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签名或盖章</w:t>
            </w:r>
          </w:p>
        </w:tc>
        <w:tc>
          <w:tcPr>
            <w:tcW w:w="6811" w:type="dxa"/>
            <w:tcBorders>
              <w:right w:val="single" w:color="auto" w:sz="12" w:space="0"/>
            </w:tcBorders>
            <w:noWrap w:val="0"/>
            <w:vAlign w:val="bottom"/>
          </w:tcPr>
          <w:p w14:paraId="1791E5B7">
            <w:pPr>
              <w:keepNext w:val="0"/>
              <w:keepLines w:val="0"/>
              <w:pageBreakBefore w:val="0"/>
              <w:kinsoku/>
              <w:overflowPunct/>
              <w:topLinePunct w:val="0"/>
              <w:autoSpaceDE/>
              <w:autoSpaceDN/>
              <w:bidi w:val="0"/>
              <w:spacing w:line="560" w:lineRule="exact"/>
              <w:jc w:val="right"/>
              <w:rPr>
                <w:rFonts w:hint="default" w:ascii="Times New Roman" w:hAnsi="Times New Roman" w:eastAsia="仿宋_GB2312" w:cs="Times New Roman"/>
                <w:sz w:val="32"/>
              </w:rPr>
            </w:pPr>
          </w:p>
          <w:p w14:paraId="01132F73">
            <w:pPr>
              <w:keepNext w:val="0"/>
              <w:keepLines w:val="0"/>
              <w:pageBreakBefore w:val="0"/>
              <w:kinsoku/>
              <w:overflowPunct/>
              <w:topLinePunct w:val="0"/>
              <w:autoSpaceDE/>
              <w:autoSpaceDN/>
              <w:bidi w:val="0"/>
              <w:spacing w:line="560" w:lineRule="exact"/>
              <w:jc w:val="right"/>
              <w:rPr>
                <w:rFonts w:hint="default" w:ascii="Times New Roman" w:hAnsi="Times New Roman" w:eastAsia="仿宋_GB2312" w:cs="Times New Roman"/>
                <w:sz w:val="32"/>
              </w:rPr>
            </w:pPr>
            <w:r>
              <w:rPr>
                <w:rFonts w:hint="default" w:ascii="Times New Roman" w:hAnsi="Times New Roman" w:eastAsia="仿宋_GB2312" w:cs="Times New Roman"/>
                <w:sz w:val="32"/>
              </w:rPr>
              <w:t>年   月   日</w:t>
            </w:r>
          </w:p>
        </w:tc>
      </w:tr>
      <w:tr w14:paraId="443F9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jc w:val="center"/>
        </w:trPr>
        <w:tc>
          <w:tcPr>
            <w:tcW w:w="2249" w:type="dxa"/>
            <w:tcBorders>
              <w:left w:val="single" w:color="auto" w:sz="12" w:space="0"/>
            </w:tcBorders>
            <w:noWrap w:val="0"/>
            <w:vAlign w:val="center"/>
          </w:tcPr>
          <w:p w14:paraId="373149E0">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送达人签字</w:t>
            </w:r>
          </w:p>
        </w:tc>
        <w:tc>
          <w:tcPr>
            <w:tcW w:w="6811" w:type="dxa"/>
            <w:tcBorders>
              <w:right w:val="single" w:color="auto" w:sz="12" w:space="0"/>
            </w:tcBorders>
            <w:noWrap w:val="0"/>
            <w:vAlign w:val="bottom"/>
          </w:tcPr>
          <w:p w14:paraId="1FC41263">
            <w:pPr>
              <w:keepNext w:val="0"/>
              <w:keepLines w:val="0"/>
              <w:pageBreakBefore w:val="0"/>
              <w:kinsoku/>
              <w:overflowPunct/>
              <w:topLinePunct w:val="0"/>
              <w:autoSpaceDE/>
              <w:autoSpaceDN/>
              <w:bidi w:val="0"/>
              <w:spacing w:line="560" w:lineRule="exact"/>
              <w:jc w:val="right"/>
              <w:rPr>
                <w:rFonts w:hint="default" w:ascii="Times New Roman" w:hAnsi="Times New Roman" w:eastAsia="仿宋_GB2312" w:cs="Times New Roman"/>
                <w:sz w:val="32"/>
              </w:rPr>
            </w:pPr>
            <w:r>
              <w:rPr>
                <w:rFonts w:hint="default" w:ascii="Times New Roman" w:hAnsi="Times New Roman" w:eastAsia="仿宋_GB2312" w:cs="Times New Roman"/>
                <w:sz w:val="32"/>
              </w:rPr>
              <w:t>年   月   日</w:t>
            </w:r>
          </w:p>
        </w:tc>
      </w:tr>
      <w:tr w14:paraId="68486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2249" w:type="dxa"/>
            <w:tcBorders>
              <w:left w:val="single" w:color="auto" w:sz="12" w:space="0"/>
            </w:tcBorders>
            <w:noWrap w:val="0"/>
            <w:vAlign w:val="center"/>
          </w:tcPr>
          <w:p w14:paraId="117A83F5">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代收人及</w:t>
            </w:r>
          </w:p>
          <w:p w14:paraId="3D37C36F">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代收理由</w:t>
            </w:r>
          </w:p>
        </w:tc>
        <w:tc>
          <w:tcPr>
            <w:tcW w:w="6811" w:type="dxa"/>
            <w:tcBorders>
              <w:right w:val="single" w:color="auto" w:sz="12" w:space="0"/>
            </w:tcBorders>
            <w:noWrap w:val="0"/>
            <w:vAlign w:val="bottom"/>
          </w:tcPr>
          <w:p w14:paraId="12B55619">
            <w:pPr>
              <w:keepNext w:val="0"/>
              <w:keepLines w:val="0"/>
              <w:pageBreakBefore w:val="0"/>
              <w:kinsoku/>
              <w:overflowPunct/>
              <w:topLinePunct w:val="0"/>
              <w:autoSpaceDE/>
              <w:autoSpaceDN/>
              <w:bidi w:val="0"/>
              <w:spacing w:line="560" w:lineRule="exact"/>
              <w:jc w:val="right"/>
              <w:rPr>
                <w:rFonts w:hint="default" w:ascii="Times New Roman" w:hAnsi="Times New Roman" w:eastAsia="仿宋_GB2312" w:cs="Times New Roman"/>
                <w:sz w:val="32"/>
              </w:rPr>
            </w:pPr>
            <w:r>
              <w:rPr>
                <w:rFonts w:hint="default" w:ascii="Times New Roman" w:hAnsi="Times New Roman" w:eastAsia="仿宋_GB2312" w:cs="Times New Roman"/>
                <w:sz w:val="32"/>
              </w:rPr>
              <w:t>年   月   日</w:t>
            </w:r>
          </w:p>
        </w:tc>
      </w:tr>
      <w:tr w14:paraId="23808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8" w:hRule="atLeast"/>
          <w:jc w:val="center"/>
        </w:trPr>
        <w:tc>
          <w:tcPr>
            <w:tcW w:w="2249" w:type="dxa"/>
            <w:tcBorders>
              <w:left w:val="single" w:color="auto" w:sz="12" w:space="0"/>
            </w:tcBorders>
            <w:noWrap w:val="0"/>
            <w:vAlign w:val="center"/>
          </w:tcPr>
          <w:p w14:paraId="78408A6E">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见证人</w:t>
            </w:r>
          </w:p>
          <w:p w14:paraId="351436B6">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签名或盖章</w:t>
            </w:r>
          </w:p>
        </w:tc>
        <w:tc>
          <w:tcPr>
            <w:tcW w:w="6811" w:type="dxa"/>
            <w:tcBorders>
              <w:right w:val="single" w:color="auto" w:sz="12" w:space="0"/>
            </w:tcBorders>
            <w:noWrap w:val="0"/>
            <w:vAlign w:val="bottom"/>
          </w:tcPr>
          <w:p w14:paraId="6D467B4F">
            <w:pPr>
              <w:keepNext w:val="0"/>
              <w:keepLines w:val="0"/>
              <w:pageBreakBefore w:val="0"/>
              <w:kinsoku/>
              <w:overflowPunct/>
              <w:topLinePunct w:val="0"/>
              <w:autoSpaceDE/>
              <w:autoSpaceDN/>
              <w:bidi w:val="0"/>
              <w:spacing w:line="560" w:lineRule="exact"/>
              <w:jc w:val="right"/>
              <w:rPr>
                <w:rFonts w:hint="default" w:ascii="Times New Roman" w:hAnsi="Times New Roman" w:eastAsia="仿宋_GB2312" w:cs="Times New Roman"/>
                <w:sz w:val="32"/>
              </w:rPr>
            </w:pPr>
            <w:r>
              <w:rPr>
                <w:rFonts w:hint="default" w:ascii="Times New Roman" w:hAnsi="Times New Roman" w:eastAsia="仿宋_GB2312" w:cs="Times New Roman"/>
                <w:sz w:val="32"/>
              </w:rPr>
              <w:t>年   月   日</w:t>
            </w:r>
          </w:p>
        </w:tc>
      </w:tr>
      <w:tr w14:paraId="71CA7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jc w:val="center"/>
        </w:trPr>
        <w:tc>
          <w:tcPr>
            <w:tcW w:w="2249" w:type="dxa"/>
            <w:tcBorders>
              <w:left w:val="single" w:color="auto" w:sz="12" w:space="0"/>
              <w:bottom w:val="single" w:color="auto" w:sz="12" w:space="0"/>
            </w:tcBorders>
            <w:noWrap w:val="0"/>
            <w:vAlign w:val="center"/>
          </w:tcPr>
          <w:p w14:paraId="6CEBAFB0">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备  注</w:t>
            </w:r>
          </w:p>
        </w:tc>
        <w:tc>
          <w:tcPr>
            <w:tcW w:w="6811" w:type="dxa"/>
            <w:tcBorders>
              <w:bottom w:val="single" w:color="auto" w:sz="12" w:space="0"/>
              <w:right w:val="single" w:color="auto" w:sz="12" w:space="0"/>
            </w:tcBorders>
            <w:noWrap w:val="0"/>
            <w:vAlign w:val="center"/>
          </w:tcPr>
          <w:p w14:paraId="44181B98">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rPr>
            </w:pPr>
          </w:p>
        </w:tc>
      </w:tr>
    </w:tbl>
    <w:p w14:paraId="200DA34C">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textAlignment w:val="auto"/>
        <w:rPr>
          <w:rFonts w:hint="default" w:ascii="Times New Roman" w:hAnsi="Times New Roman" w:eastAsia="楷体_GB2312" w:cs="Times New Roman"/>
          <w:b/>
          <w:bCs/>
          <w:kern w:val="2"/>
          <w:sz w:val="32"/>
          <w:szCs w:val="32"/>
          <w:lang w:val="en-US" w:eastAsia="zh-CN"/>
        </w:rPr>
      </w:pPr>
    </w:p>
    <w:p w14:paraId="41DA64CD">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textAlignment w:val="auto"/>
        <w:rPr>
          <w:rFonts w:hint="default" w:ascii="Times New Roman" w:hAnsi="Times New Roman" w:eastAsia="楷体_GB2312" w:cs="Times New Roman"/>
          <w:b/>
          <w:bCs/>
          <w:kern w:val="2"/>
          <w:sz w:val="32"/>
          <w:szCs w:val="32"/>
          <w:lang w:val="en-US" w:eastAsia="zh-CN"/>
        </w:rPr>
      </w:pPr>
    </w:p>
    <w:p w14:paraId="3AE8EC55">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textAlignment w:val="auto"/>
        <w:rPr>
          <w:rFonts w:hint="default" w:ascii="Times New Roman" w:hAnsi="Times New Roman" w:eastAsia="楷体_GB2312" w:cs="Times New Roman"/>
          <w:b/>
          <w:bCs/>
          <w:kern w:val="2"/>
          <w:sz w:val="32"/>
          <w:szCs w:val="32"/>
          <w:lang w:val="en-US" w:eastAsia="zh-CN"/>
        </w:rPr>
      </w:pPr>
    </w:p>
    <w:p w14:paraId="5E7C55E2">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textAlignment w:val="auto"/>
        <w:rPr>
          <w:rFonts w:hint="default" w:ascii="Times New Roman" w:hAnsi="Times New Roman" w:eastAsia="楷体_GB2312" w:cs="Times New Roman"/>
          <w:b/>
          <w:bCs/>
          <w:kern w:val="2"/>
          <w:sz w:val="32"/>
          <w:szCs w:val="32"/>
          <w:lang w:val="en-US" w:eastAsia="zh-CN"/>
        </w:rPr>
      </w:pPr>
    </w:p>
    <w:p w14:paraId="33A1EC76">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textAlignment w:val="auto"/>
        <w:rPr>
          <w:rFonts w:hint="default" w:ascii="Times New Roman" w:hAnsi="Times New Roman" w:eastAsia="楷体_GB2312" w:cs="Times New Roman"/>
          <w:b/>
          <w:bCs/>
          <w:kern w:val="2"/>
          <w:sz w:val="32"/>
          <w:szCs w:val="32"/>
          <w:lang w:val="en-US" w:eastAsia="zh-CN"/>
        </w:rPr>
      </w:pPr>
      <w:r>
        <w:rPr>
          <w:rFonts w:hint="default" w:ascii="Times New Roman" w:hAnsi="Times New Roman" w:eastAsia="楷体_GB2312" w:cs="Times New Roman"/>
          <w:b/>
          <w:bCs/>
          <w:kern w:val="2"/>
          <w:sz w:val="32"/>
          <w:szCs w:val="32"/>
          <w:lang w:val="en-US" w:eastAsia="zh-CN"/>
        </w:rPr>
        <w:t>要求：</w:t>
      </w:r>
    </w:p>
    <w:p w14:paraId="0D29AA24">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left="0" w:leftChars="0" w:firstLine="643" w:firstLineChars="200"/>
        <w:textAlignment w:val="auto"/>
        <w:rPr>
          <w:rFonts w:hint="default" w:ascii="Times New Roman" w:hAnsi="Times New Roman" w:eastAsia="楷体_GB2312" w:cs="Times New Roman"/>
          <w:b/>
          <w:bCs/>
          <w:kern w:val="2"/>
          <w:sz w:val="32"/>
          <w:szCs w:val="32"/>
          <w:lang w:val="en-US" w:eastAsia="zh-CN"/>
        </w:rPr>
      </w:pPr>
      <w:r>
        <w:rPr>
          <w:rFonts w:hint="default" w:ascii="Times New Roman" w:hAnsi="Times New Roman" w:eastAsia="楷体_GB2312" w:cs="Times New Roman"/>
          <w:b/>
          <w:bCs/>
          <w:kern w:val="2"/>
          <w:sz w:val="32"/>
          <w:szCs w:val="32"/>
          <w:lang w:val="en-US" w:eastAsia="zh-CN"/>
        </w:rPr>
        <w:t>1.根据《民事诉讼法》关于送达的相关规定，送达文书必须有送达回证，记明收到日期，受送达人在送达回证上签名或者盖章，签收日期为送达日期。</w:t>
      </w:r>
    </w:p>
    <w:p w14:paraId="692D1DCB">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left="0" w:leftChars="0" w:firstLine="643" w:firstLineChars="200"/>
        <w:textAlignment w:val="auto"/>
        <w:rPr>
          <w:rFonts w:hint="default" w:ascii="Times New Roman" w:hAnsi="Times New Roman" w:eastAsia="楷体_GB2312" w:cs="Times New Roman"/>
          <w:b/>
          <w:bCs/>
          <w:kern w:val="2"/>
          <w:sz w:val="32"/>
          <w:szCs w:val="32"/>
          <w:lang w:val="en-US" w:eastAsia="zh-CN"/>
        </w:rPr>
      </w:pPr>
      <w:r>
        <w:rPr>
          <w:rFonts w:hint="default" w:ascii="Times New Roman" w:hAnsi="Times New Roman" w:eastAsia="楷体_GB2312" w:cs="Times New Roman"/>
          <w:b/>
          <w:bCs/>
          <w:kern w:val="2"/>
          <w:sz w:val="32"/>
          <w:szCs w:val="32"/>
          <w:lang w:val="en-US" w:eastAsia="zh-CN"/>
        </w:rPr>
        <w:t>2.送达方式为直接送达的，应由被送达人签收。受送达人是个人的，本人签收，本人不在交他的同住成年家属签收，但应注明与被送达人的关系。受送达人是法人或者其他组织的，应当由法定代表人、其他组织的主要负责人或者该法人、组织负责收件的人签收。</w:t>
      </w:r>
    </w:p>
    <w:p w14:paraId="662C13F0">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left="0" w:leftChars="0" w:firstLine="643" w:firstLineChars="200"/>
        <w:textAlignment w:val="auto"/>
        <w:rPr>
          <w:rFonts w:hint="default" w:ascii="Times New Roman" w:hAnsi="Times New Roman" w:eastAsia="楷体_GB2312" w:cs="Times New Roman"/>
          <w:b/>
          <w:bCs/>
          <w:kern w:val="2"/>
          <w:sz w:val="32"/>
          <w:szCs w:val="32"/>
          <w:lang w:val="en-US" w:eastAsia="zh-CN"/>
        </w:rPr>
      </w:pPr>
      <w:r>
        <w:rPr>
          <w:rFonts w:hint="default" w:ascii="Times New Roman" w:hAnsi="Times New Roman" w:eastAsia="楷体_GB2312" w:cs="Times New Roman"/>
          <w:b/>
          <w:bCs/>
          <w:kern w:val="2"/>
          <w:sz w:val="32"/>
          <w:szCs w:val="32"/>
          <w:lang w:val="en-US" w:eastAsia="zh-CN"/>
        </w:rPr>
        <w:t>3.拒绝接收文书的，行政执法人员可作留置送达，同时在备注栏注明情况。</w:t>
      </w:r>
      <w:r>
        <w:rPr>
          <w:rFonts w:hint="default" w:ascii="Times New Roman" w:hAnsi="Times New Roman" w:eastAsia="楷体_GB2312" w:cs="Times New Roman"/>
          <w:b/>
          <w:bCs/>
          <w:kern w:val="2"/>
          <w:sz w:val="32"/>
          <w:szCs w:val="32"/>
          <w:lang w:val="en-US" w:eastAsia="zh-CN"/>
        </w:rPr>
        <w:fldChar w:fldCharType="begin"/>
      </w:r>
      <w:r>
        <w:rPr>
          <w:rFonts w:hint="default" w:ascii="Times New Roman" w:hAnsi="Times New Roman" w:eastAsia="楷体_GB2312" w:cs="Times New Roman"/>
          <w:b/>
          <w:bCs/>
          <w:kern w:val="2"/>
          <w:sz w:val="32"/>
          <w:szCs w:val="32"/>
          <w:lang w:val="en-US" w:eastAsia="zh-CN"/>
        </w:rPr>
        <w:instrText xml:space="preserve"> = 1 \* GB3 \* MERGEFORMAT </w:instrText>
      </w:r>
      <w:r>
        <w:rPr>
          <w:rFonts w:hint="default" w:ascii="Times New Roman" w:hAnsi="Times New Roman" w:eastAsia="楷体_GB2312" w:cs="Times New Roman"/>
          <w:b/>
          <w:bCs/>
          <w:kern w:val="2"/>
          <w:sz w:val="32"/>
          <w:szCs w:val="32"/>
          <w:lang w:val="en-US" w:eastAsia="zh-CN"/>
        </w:rPr>
        <w:fldChar w:fldCharType="separate"/>
      </w:r>
      <w:r>
        <w:rPr>
          <w:rFonts w:hint="default" w:ascii="Times New Roman" w:hAnsi="Times New Roman" w:eastAsia="楷体_GB2312" w:cs="Times New Roman"/>
          <w:b/>
          <w:bCs/>
          <w:kern w:val="2"/>
          <w:sz w:val="32"/>
          <w:szCs w:val="32"/>
          <w:lang w:val="en-US" w:eastAsia="zh-CN"/>
        </w:rPr>
        <w:t>①</w:t>
      </w:r>
      <w:r>
        <w:rPr>
          <w:rFonts w:hint="default" w:ascii="Times New Roman" w:hAnsi="Times New Roman" w:eastAsia="楷体_GB2312" w:cs="Times New Roman"/>
          <w:b/>
          <w:bCs/>
          <w:kern w:val="2"/>
          <w:sz w:val="32"/>
          <w:szCs w:val="32"/>
          <w:lang w:val="en-US" w:eastAsia="zh-CN"/>
        </w:rPr>
        <w:fldChar w:fldCharType="end"/>
      </w:r>
      <w:r>
        <w:rPr>
          <w:rFonts w:hint="default" w:ascii="Times New Roman" w:hAnsi="Times New Roman" w:eastAsia="楷体_GB2312" w:cs="Times New Roman"/>
          <w:b/>
          <w:bCs/>
          <w:kern w:val="2"/>
          <w:sz w:val="32"/>
          <w:szCs w:val="32"/>
          <w:lang w:val="en-US" w:eastAsia="zh-CN"/>
        </w:rPr>
        <w:t>送达人可以在送达回证上记明拒收事由和日期，由送达人、见证人签名或者盖章，把相关文书留在受送达人的住所；</w:t>
      </w:r>
      <w:r>
        <w:rPr>
          <w:rFonts w:hint="default" w:ascii="Times New Roman" w:hAnsi="Times New Roman" w:eastAsia="楷体_GB2312" w:cs="Times New Roman"/>
          <w:b/>
          <w:bCs/>
          <w:kern w:val="2"/>
          <w:sz w:val="32"/>
          <w:szCs w:val="32"/>
          <w:lang w:val="en-US" w:eastAsia="zh-CN"/>
        </w:rPr>
        <w:fldChar w:fldCharType="begin"/>
      </w:r>
      <w:r>
        <w:rPr>
          <w:rFonts w:hint="default" w:ascii="Times New Roman" w:hAnsi="Times New Roman" w:eastAsia="楷体_GB2312" w:cs="Times New Roman"/>
          <w:b/>
          <w:bCs/>
          <w:kern w:val="2"/>
          <w:sz w:val="32"/>
          <w:szCs w:val="32"/>
          <w:lang w:val="en-US" w:eastAsia="zh-CN"/>
        </w:rPr>
        <w:instrText xml:space="preserve"> = 2 \* GB3 \* MERGEFORMAT </w:instrText>
      </w:r>
      <w:r>
        <w:rPr>
          <w:rFonts w:hint="default" w:ascii="Times New Roman" w:hAnsi="Times New Roman" w:eastAsia="楷体_GB2312" w:cs="Times New Roman"/>
          <w:b/>
          <w:bCs/>
          <w:kern w:val="2"/>
          <w:sz w:val="32"/>
          <w:szCs w:val="32"/>
          <w:lang w:val="en-US" w:eastAsia="zh-CN"/>
        </w:rPr>
        <w:fldChar w:fldCharType="separate"/>
      </w:r>
      <w:r>
        <w:rPr>
          <w:rFonts w:hint="default" w:ascii="Times New Roman" w:hAnsi="Times New Roman" w:eastAsia="楷体_GB2312" w:cs="Times New Roman"/>
          <w:b/>
          <w:bCs/>
          <w:kern w:val="2"/>
          <w:sz w:val="32"/>
          <w:szCs w:val="32"/>
          <w:lang w:val="en-US" w:eastAsia="zh-CN"/>
        </w:rPr>
        <w:t>②</w:t>
      </w:r>
      <w:r>
        <w:rPr>
          <w:rFonts w:hint="default" w:ascii="Times New Roman" w:hAnsi="Times New Roman" w:eastAsia="楷体_GB2312" w:cs="Times New Roman"/>
          <w:b/>
          <w:bCs/>
          <w:kern w:val="2"/>
          <w:sz w:val="32"/>
          <w:szCs w:val="32"/>
          <w:lang w:val="en-US" w:eastAsia="zh-CN"/>
        </w:rPr>
        <w:fldChar w:fldCharType="end"/>
      </w:r>
      <w:r>
        <w:rPr>
          <w:rFonts w:hint="default" w:ascii="Times New Roman" w:hAnsi="Times New Roman" w:eastAsia="楷体_GB2312" w:cs="Times New Roman"/>
          <w:b/>
          <w:bCs/>
          <w:kern w:val="2"/>
          <w:sz w:val="32"/>
          <w:szCs w:val="32"/>
          <w:lang w:val="en-US" w:eastAsia="zh-CN"/>
        </w:rPr>
        <w:t>也可以把相关文书留在受送达人的住所，并采用拍照、录像等方式记录送达过程，即视为送达。</w:t>
      </w:r>
    </w:p>
    <w:p w14:paraId="63BD3FC6">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left="0" w:leftChars="0" w:firstLine="643" w:firstLineChars="200"/>
        <w:textAlignment w:val="auto"/>
        <w:rPr>
          <w:rFonts w:hint="default" w:ascii="Times New Roman" w:hAnsi="Times New Roman" w:eastAsia="楷体_GB2312" w:cs="Times New Roman"/>
          <w:b/>
          <w:bCs/>
          <w:kern w:val="2"/>
          <w:sz w:val="32"/>
          <w:szCs w:val="32"/>
          <w:lang w:val="en-US" w:eastAsia="zh-CN"/>
        </w:rPr>
      </w:pPr>
      <w:r>
        <w:rPr>
          <w:rFonts w:hint="default" w:ascii="Times New Roman" w:hAnsi="Times New Roman" w:eastAsia="楷体_GB2312" w:cs="Times New Roman"/>
          <w:b/>
          <w:bCs/>
          <w:kern w:val="2"/>
          <w:sz w:val="32"/>
          <w:szCs w:val="32"/>
          <w:lang w:val="en-US" w:eastAsia="zh-CN"/>
        </w:rPr>
        <w:t>4.经受送达人同意，可以采用电子方式送达相关文书，以送达信息到达受送达人特定系统或邮箱的日期为送达日期。受送达人提出需要纸质文书的，相关科室应当提供。</w:t>
      </w:r>
    </w:p>
    <w:p w14:paraId="24BC68AF">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left="0" w:leftChars="0" w:firstLine="643" w:firstLineChars="200"/>
        <w:textAlignment w:val="auto"/>
        <w:rPr>
          <w:rFonts w:hint="default" w:ascii="Times New Roman" w:hAnsi="Times New Roman" w:eastAsia="楷体_GB2312" w:cs="Times New Roman"/>
          <w:b/>
          <w:bCs/>
          <w:kern w:val="2"/>
          <w:sz w:val="32"/>
          <w:szCs w:val="32"/>
          <w:lang w:val="en-US" w:eastAsia="zh-CN"/>
        </w:rPr>
      </w:pPr>
      <w:r>
        <w:rPr>
          <w:rFonts w:hint="default" w:ascii="Times New Roman" w:hAnsi="Times New Roman" w:eastAsia="楷体_GB2312" w:cs="Times New Roman"/>
          <w:b/>
          <w:bCs/>
          <w:kern w:val="2"/>
          <w:sz w:val="32"/>
          <w:szCs w:val="32"/>
          <w:lang w:val="en-US" w:eastAsia="zh-CN"/>
        </w:rPr>
        <w:t>5.直接送达有困难的，可以委托其他行政机关代为送达，</w:t>
      </w:r>
      <w:r>
        <w:rPr>
          <w:rFonts w:hint="default" w:ascii="Times New Roman" w:hAnsi="Times New Roman" w:eastAsia="楷体_GB2312" w:cs="Times New Roman"/>
          <w:b/>
          <w:bCs/>
          <w:kern w:val="2"/>
          <w:sz w:val="32"/>
          <w:szCs w:val="32"/>
          <w:highlight w:val="none"/>
          <w:lang w:val="en-US" w:eastAsia="zh-CN"/>
        </w:rPr>
        <w:t>或者通过邮政企业专营的信件寄递业务（EMS或者挂号信）</w:t>
      </w:r>
      <w:r>
        <w:rPr>
          <w:rFonts w:hint="default" w:ascii="Times New Roman" w:hAnsi="Times New Roman" w:eastAsia="楷体_GB2312" w:cs="Times New Roman"/>
          <w:b/>
          <w:bCs/>
          <w:kern w:val="2"/>
          <w:sz w:val="32"/>
          <w:szCs w:val="32"/>
          <w:lang w:val="en-US" w:eastAsia="zh-CN"/>
        </w:rPr>
        <w:t>送达并索要回执存档，同时在案卷中注明，以回执上注明的收件日期为送达日期。</w:t>
      </w:r>
    </w:p>
    <w:p w14:paraId="482F2A7F">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left="0" w:leftChars="0" w:firstLine="643" w:firstLineChars="200"/>
        <w:textAlignment w:val="auto"/>
        <w:rPr>
          <w:rFonts w:hint="default" w:ascii="Times New Roman" w:hAnsi="Times New Roman" w:eastAsia="楷体_GB2312" w:cs="Times New Roman"/>
          <w:b/>
          <w:bCs/>
          <w:kern w:val="2"/>
          <w:sz w:val="32"/>
          <w:szCs w:val="32"/>
          <w:lang w:val="en-US" w:eastAsia="zh-CN"/>
        </w:rPr>
      </w:pPr>
      <w:r>
        <w:rPr>
          <w:rFonts w:hint="default" w:ascii="Times New Roman" w:hAnsi="Times New Roman" w:eastAsia="楷体_GB2312" w:cs="Times New Roman"/>
          <w:b/>
          <w:bCs/>
          <w:kern w:val="2"/>
          <w:sz w:val="32"/>
          <w:szCs w:val="32"/>
          <w:lang w:val="en-US" w:eastAsia="zh-CN"/>
        </w:rPr>
        <w:t>6.受送达人下落不明，或者已采取上述规定的送达方式仍无法送达的，采取公告送达。自发出公告之日起，经过三十日，即视为送达。公告送达，应当在案卷中记明原因和经过。</w:t>
      </w:r>
    </w:p>
    <w:p w14:paraId="352EF396">
      <w:pPr>
        <w:keepNext w:val="0"/>
        <w:keepLines w:val="0"/>
        <w:pageBreakBefore w:val="0"/>
        <w:kinsoku/>
        <w:overflowPunct/>
        <w:topLinePunct w:val="0"/>
        <w:autoSpaceDE/>
        <w:autoSpaceDN/>
        <w:bidi w:val="0"/>
        <w:spacing w:line="560" w:lineRule="exact"/>
        <w:jc w:val="center"/>
        <w:rPr>
          <w:rFonts w:hint="default" w:ascii="Times New Roman" w:hAnsi="Times New Roman" w:eastAsia="方正小标宋简体" w:cs="Times New Roman"/>
          <w:b w:val="0"/>
          <w:bCs/>
          <w:sz w:val="44"/>
          <w:szCs w:val="44"/>
          <w:lang w:eastAsia="zh-CN"/>
        </w:rPr>
      </w:pPr>
      <w:r>
        <w:rPr>
          <w:rFonts w:hint="default" w:ascii="Times New Roman" w:hAnsi="Times New Roman" w:eastAsia="方正小标宋简体" w:cs="Times New Roman"/>
          <w:b w:val="0"/>
          <w:bCs/>
          <w:sz w:val="44"/>
          <w:szCs w:val="44"/>
          <w:lang w:eastAsia="zh-CN"/>
        </w:rPr>
        <w:t>行政许可</w:t>
      </w:r>
      <w:r>
        <w:rPr>
          <w:rFonts w:hint="default" w:ascii="Times New Roman" w:hAnsi="Times New Roman" w:eastAsia="方正小标宋简体" w:cs="Times New Roman"/>
          <w:b w:val="0"/>
          <w:bCs/>
          <w:sz w:val="44"/>
          <w:szCs w:val="44"/>
          <w:lang w:val="en-US" w:eastAsia="zh-CN"/>
        </w:rPr>
        <w:t>内部</w:t>
      </w:r>
      <w:r>
        <w:rPr>
          <w:rFonts w:hint="default" w:ascii="Times New Roman" w:hAnsi="Times New Roman" w:eastAsia="方正小标宋简体" w:cs="Times New Roman"/>
          <w:b w:val="0"/>
          <w:bCs/>
          <w:sz w:val="44"/>
          <w:szCs w:val="44"/>
          <w:lang w:eastAsia="zh-CN"/>
        </w:rPr>
        <w:t>审批表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1185"/>
        <w:gridCol w:w="2269"/>
        <w:gridCol w:w="1459"/>
        <w:gridCol w:w="2107"/>
      </w:tblGrid>
      <w:tr w14:paraId="1D29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2040" w:type="dxa"/>
            <w:tcBorders>
              <w:top w:val="single" w:color="auto" w:sz="12" w:space="0"/>
              <w:left w:val="single" w:color="auto" w:sz="12" w:space="0"/>
              <w:bottom w:val="single" w:color="auto" w:sz="4" w:space="0"/>
            </w:tcBorders>
            <w:noWrap w:val="0"/>
            <w:vAlign w:val="center"/>
          </w:tcPr>
          <w:p w14:paraId="3B78405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行政许可</w:t>
            </w:r>
          </w:p>
          <w:p w14:paraId="17204EA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申请事项</w:t>
            </w:r>
          </w:p>
        </w:tc>
        <w:tc>
          <w:tcPr>
            <w:tcW w:w="7020" w:type="dxa"/>
            <w:gridSpan w:val="4"/>
            <w:tcBorders>
              <w:top w:val="single" w:color="auto" w:sz="12" w:space="0"/>
              <w:bottom w:val="single" w:color="auto" w:sz="4" w:space="0"/>
              <w:right w:val="single" w:color="auto" w:sz="12" w:space="0"/>
            </w:tcBorders>
            <w:noWrap w:val="0"/>
            <w:vAlign w:val="top"/>
          </w:tcPr>
          <w:p w14:paraId="42A6956D">
            <w:pPr>
              <w:keepNext w:val="0"/>
              <w:keepLines w:val="0"/>
              <w:pageBreakBefore w:val="0"/>
              <w:kinsoku/>
              <w:overflowPunct/>
              <w:topLinePunct w:val="0"/>
              <w:autoSpaceDE/>
              <w:autoSpaceDN/>
              <w:bidi w:val="0"/>
              <w:spacing w:line="560" w:lineRule="exact"/>
              <w:rPr>
                <w:rFonts w:hint="default" w:ascii="Times New Roman" w:hAnsi="Times New Roman" w:eastAsia="仿宋_GB2312" w:cs="Times New Roman"/>
                <w:sz w:val="28"/>
                <w:szCs w:val="22"/>
              </w:rPr>
            </w:pPr>
          </w:p>
        </w:tc>
      </w:tr>
      <w:tr w14:paraId="4C0CE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2040" w:type="dxa"/>
            <w:tcBorders>
              <w:top w:val="single" w:color="auto" w:sz="4" w:space="0"/>
              <w:left w:val="single" w:color="auto" w:sz="12" w:space="0"/>
            </w:tcBorders>
            <w:noWrap w:val="0"/>
            <w:vAlign w:val="center"/>
          </w:tcPr>
          <w:p w14:paraId="1674D9A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lang w:val="en-US" w:eastAsia="zh-CN"/>
              </w:rPr>
            </w:pPr>
            <w:r>
              <w:rPr>
                <w:rFonts w:hint="default" w:ascii="Times New Roman" w:hAnsi="Times New Roman" w:eastAsia="仿宋_GB2312" w:cs="Times New Roman"/>
                <w:sz w:val="28"/>
                <w:szCs w:val="22"/>
                <w:lang w:val="en-US" w:eastAsia="zh-CN"/>
              </w:rPr>
              <w:t>审批阶段</w:t>
            </w:r>
          </w:p>
        </w:tc>
        <w:tc>
          <w:tcPr>
            <w:tcW w:w="7020" w:type="dxa"/>
            <w:gridSpan w:val="4"/>
            <w:tcBorders>
              <w:top w:val="single" w:color="auto" w:sz="4" w:space="0"/>
              <w:right w:val="single" w:color="auto" w:sz="12" w:space="0"/>
            </w:tcBorders>
            <w:noWrap w:val="0"/>
            <w:vAlign w:val="top"/>
          </w:tcPr>
          <w:p w14:paraId="146744F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lang w:val="en-US" w:eastAsia="zh-CN"/>
              </w:rPr>
            </w:pPr>
            <w:r>
              <w:rPr>
                <w:rFonts w:hint="default" w:ascii="Times New Roman" w:hAnsi="Times New Roman" w:eastAsia="仿宋_GB2312" w:cs="Times New Roman"/>
                <w:sz w:val="28"/>
                <w:szCs w:val="22"/>
                <w:lang w:val="en-US" w:eastAsia="zh-CN"/>
              </w:rPr>
              <w:t xml:space="preserve">☑准予受理 □不予受理 □准予许可 □不予许可 </w:t>
            </w:r>
          </w:p>
          <w:p w14:paraId="1D37F5F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lang w:val="en-US" w:eastAsia="zh-CN"/>
              </w:rPr>
            </w:pPr>
            <w:r>
              <w:rPr>
                <w:rFonts w:hint="default" w:ascii="Times New Roman" w:hAnsi="Times New Roman" w:eastAsia="仿宋_GB2312" w:cs="Times New Roman"/>
                <w:sz w:val="28"/>
                <w:szCs w:val="22"/>
                <w:lang w:val="en-US" w:eastAsia="zh-CN"/>
              </w:rPr>
              <w:t>□准予延续 □不予延续□准予变更 □不予变更</w:t>
            </w:r>
          </w:p>
          <w:p w14:paraId="7F518E9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lang w:val="en-US" w:eastAsia="zh-CN"/>
              </w:rPr>
              <w:t xml:space="preserve"> □延长期限 □撤回许可 □撤销许可 □注销许可</w:t>
            </w:r>
          </w:p>
        </w:tc>
      </w:tr>
      <w:tr w14:paraId="056D2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2040" w:type="dxa"/>
            <w:vMerge w:val="restart"/>
            <w:tcBorders>
              <w:left w:val="single" w:color="auto" w:sz="12" w:space="0"/>
            </w:tcBorders>
            <w:noWrap w:val="0"/>
            <w:vAlign w:val="center"/>
          </w:tcPr>
          <w:p w14:paraId="36A66240">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申  请 人</w:t>
            </w:r>
          </w:p>
        </w:tc>
        <w:tc>
          <w:tcPr>
            <w:tcW w:w="1185" w:type="dxa"/>
            <w:noWrap w:val="0"/>
            <w:vAlign w:val="center"/>
          </w:tcPr>
          <w:p w14:paraId="16C1918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姓名或</w:t>
            </w:r>
          </w:p>
          <w:p w14:paraId="36C411E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名  称</w:t>
            </w:r>
          </w:p>
        </w:tc>
        <w:tc>
          <w:tcPr>
            <w:tcW w:w="2269" w:type="dxa"/>
            <w:noWrap w:val="0"/>
            <w:vAlign w:val="top"/>
          </w:tcPr>
          <w:p w14:paraId="778A42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c>
          <w:tcPr>
            <w:tcW w:w="1459" w:type="dxa"/>
            <w:noWrap w:val="0"/>
            <w:vAlign w:val="center"/>
          </w:tcPr>
          <w:p w14:paraId="1AC5500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法  定</w:t>
            </w:r>
          </w:p>
          <w:p w14:paraId="1248D77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代表人</w:t>
            </w:r>
          </w:p>
        </w:tc>
        <w:tc>
          <w:tcPr>
            <w:tcW w:w="2107" w:type="dxa"/>
            <w:tcBorders>
              <w:right w:val="single" w:color="auto" w:sz="12" w:space="0"/>
            </w:tcBorders>
            <w:noWrap w:val="0"/>
            <w:vAlign w:val="top"/>
          </w:tcPr>
          <w:p w14:paraId="0F07D14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r>
      <w:tr w14:paraId="1FAED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2040" w:type="dxa"/>
            <w:vMerge w:val="continue"/>
            <w:tcBorders>
              <w:left w:val="single" w:color="auto" w:sz="12" w:space="0"/>
            </w:tcBorders>
            <w:noWrap w:val="0"/>
            <w:vAlign w:val="top"/>
          </w:tcPr>
          <w:p w14:paraId="1CDA6C00">
            <w:pPr>
              <w:keepNext w:val="0"/>
              <w:keepLines w:val="0"/>
              <w:pageBreakBefore w:val="0"/>
              <w:kinsoku/>
              <w:overflowPunct/>
              <w:topLinePunct w:val="0"/>
              <w:autoSpaceDE/>
              <w:autoSpaceDN/>
              <w:bidi w:val="0"/>
              <w:spacing w:line="560" w:lineRule="exact"/>
              <w:rPr>
                <w:rFonts w:hint="default" w:ascii="Times New Roman" w:hAnsi="Times New Roman" w:eastAsia="仿宋_GB2312" w:cs="Times New Roman"/>
                <w:sz w:val="28"/>
                <w:szCs w:val="22"/>
              </w:rPr>
            </w:pPr>
          </w:p>
        </w:tc>
        <w:tc>
          <w:tcPr>
            <w:tcW w:w="1185" w:type="dxa"/>
            <w:noWrap w:val="0"/>
            <w:vAlign w:val="center"/>
          </w:tcPr>
          <w:p w14:paraId="5B5C0F0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住址或</w:t>
            </w:r>
          </w:p>
          <w:p w14:paraId="574490A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地  址</w:t>
            </w:r>
          </w:p>
        </w:tc>
        <w:tc>
          <w:tcPr>
            <w:tcW w:w="2269" w:type="dxa"/>
            <w:noWrap w:val="0"/>
            <w:vAlign w:val="center"/>
          </w:tcPr>
          <w:p w14:paraId="2D66DE9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c>
          <w:tcPr>
            <w:tcW w:w="1459" w:type="dxa"/>
            <w:noWrap w:val="0"/>
            <w:vAlign w:val="center"/>
          </w:tcPr>
          <w:p w14:paraId="61527B5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联  系</w:t>
            </w:r>
          </w:p>
          <w:p w14:paraId="7F97948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电  话</w:t>
            </w:r>
          </w:p>
        </w:tc>
        <w:tc>
          <w:tcPr>
            <w:tcW w:w="2107" w:type="dxa"/>
            <w:tcBorders>
              <w:right w:val="single" w:color="auto" w:sz="12" w:space="0"/>
            </w:tcBorders>
            <w:noWrap w:val="0"/>
            <w:vAlign w:val="top"/>
          </w:tcPr>
          <w:p w14:paraId="6AC21E0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p>
        </w:tc>
      </w:tr>
      <w:tr w14:paraId="79490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5" w:hRule="atLeast"/>
          <w:jc w:val="center"/>
        </w:trPr>
        <w:tc>
          <w:tcPr>
            <w:tcW w:w="2040" w:type="dxa"/>
            <w:tcBorders>
              <w:left w:val="single" w:color="auto" w:sz="12" w:space="0"/>
            </w:tcBorders>
            <w:noWrap w:val="0"/>
            <w:vAlign w:val="center"/>
          </w:tcPr>
          <w:p w14:paraId="52FD030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行政许可</w:t>
            </w:r>
          </w:p>
          <w:p w14:paraId="26BB22D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申请事项</w:t>
            </w:r>
          </w:p>
          <w:p w14:paraId="157013E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审核情况</w:t>
            </w:r>
          </w:p>
        </w:tc>
        <w:tc>
          <w:tcPr>
            <w:tcW w:w="7020" w:type="dxa"/>
            <w:gridSpan w:val="4"/>
            <w:tcBorders>
              <w:right w:val="single" w:color="auto" w:sz="12" w:space="0"/>
            </w:tcBorders>
            <w:noWrap w:val="0"/>
            <w:vAlign w:val="center"/>
          </w:tcPr>
          <w:p w14:paraId="5DF1D0EF">
            <w:pPr>
              <w:keepNext w:val="0"/>
              <w:keepLines w:val="0"/>
              <w:pageBreakBefore w:val="0"/>
              <w:kinsoku/>
              <w:overflowPunct/>
              <w:topLinePunct w:val="0"/>
              <w:autoSpaceDE/>
              <w:autoSpaceDN/>
              <w:bidi w:val="0"/>
              <w:spacing w:line="560" w:lineRule="exact"/>
              <w:jc w:val="both"/>
              <w:rPr>
                <w:rFonts w:hint="default" w:ascii="Times New Roman" w:hAnsi="Times New Roman" w:eastAsia="仿宋_GB2312" w:cs="Times New Roman"/>
                <w:sz w:val="28"/>
                <w:szCs w:val="22"/>
              </w:rPr>
            </w:pPr>
          </w:p>
        </w:tc>
      </w:tr>
      <w:tr w14:paraId="6106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2040" w:type="dxa"/>
            <w:tcBorders>
              <w:left w:val="single" w:color="auto" w:sz="12" w:space="0"/>
            </w:tcBorders>
            <w:noWrap w:val="0"/>
            <w:vAlign w:val="center"/>
          </w:tcPr>
          <w:p w14:paraId="2FB7CC8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承办人意见</w:t>
            </w:r>
          </w:p>
        </w:tc>
        <w:tc>
          <w:tcPr>
            <w:tcW w:w="7020" w:type="dxa"/>
            <w:gridSpan w:val="4"/>
            <w:tcBorders>
              <w:right w:val="single" w:color="auto" w:sz="12" w:space="0"/>
            </w:tcBorders>
            <w:noWrap w:val="0"/>
            <w:vAlign w:val="bottom"/>
          </w:tcPr>
          <w:p w14:paraId="3C7AD2FF">
            <w:pPr>
              <w:keepNext w:val="0"/>
              <w:keepLines w:val="0"/>
              <w:pageBreakBefore w:val="0"/>
              <w:kinsoku/>
              <w:overflowPunct/>
              <w:topLinePunct w:val="0"/>
              <w:autoSpaceDE/>
              <w:autoSpaceDN/>
              <w:bidi w:val="0"/>
              <w:spacing w:line="560" w:lineRule="exact"/>
              <w:jc w:val="right"/>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 xml:space="preserve">年    月   日 </w:t>
            </w:r>
          </w:p>
        </w:tc>
      </w:tr>
      <w:tr w14:paraId="59EA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jc w:val="center"/>
        </w:trPr>
        <w:tc>
          <w:tcPr>
            <w:tcW w:w="2040" w:type="dxa"/>
            <w:tcBorders>
              <w:left w:val="single" w:color="auto" w:sz="12" w:space="0"/>
            </w:tcBorders>
            <w:noWrap w:val="0"/>
            <w:vAlign w:val="center"/>
          </w:tcPr>
          <w:p w14:paraId="36F6FFE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承办机构</w:t>
            </w:r>
          </w:p>
          <w:p w14:paraId="152CF72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意    见</w:t>
            </w:r>
          </w:p>
        </w:tc>
        <w:tc>
          <w:tcPr>
            <w:tcW w:w="7020" w:type="dxa"/>
            <w:gridSpan w:val="4"/>
            <w:tcBorders>
              <w:right w:val="single" w:color="auto" w:sz="12" w:space="0"/>
            </w:tcBorders>
            <w:noWrap w:val="0"/>
            <w:vAlign w:val="bottom"/>
          </w:tcPr>
          <w:p w14:paraId="254BA47F">
            <w:pPr>
              <w:keepNext w:val="0"/>
              <w:keepLines w:val="0"/>
              <w:pageBreakBefore w:val="0"/>
              <w:kinsoku/>
              <w:overflowPunct/>
              <w:topLinePunct w:val="0"/>
              <w:autoSpaceDE/>
              <w:autoSpaceDN/>
              <w:bidi w:val="0"/>
              <w:spacing w:line="560" w:lineRule="exact"/>
              <w:jc w:val="right"/>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年    月   日</w:t>
            </w:r>
          </w:p>
        </w:tc>
      </w:tr>
      <w:tr w14:paraId="5F20E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jc w:val="center"/>
        </w:trPr>
        <w:tc>
          <w:tcPr>
            <w:tcW w:w="2040" w:type="dxa"/>
            <w:tcBorders>
              <w:left w:val="single" w:color="auto" w:sz="12" w:space="0"/>
            </w:tcBorders>
            <w:noWrap w:val="0"/>
            <w:vAlign w:val="center"/>
          </w:tcPr>
          <w:p w14:paraId="33B15F2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法制机构</w:t>
            </w:r>
          </w:p>
          <w:p w14:paraId="6872E8F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审核意见</w:t>
            </w:r>
          </w:p>
        </w:tc>
        <w:tc>
          <w:tcPr>
            <w:tcW w:w="7020" w:type="dxa"/>
            <w:gridSpan w:val="4"/>
            <w:tcBorders>
              <w:right w:val="single" w:color="auto" w:sz="12" w:space="0"/>
            </w:tcBorders>
            <w:noWrap w:val="0"/>
            <w:vAlign w:val="bottom"/>
          </w:tcPr>
          <w:p w14:paraId="5BECD588">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28"/>
                <w:szCs w:val="22"/>
                <w:lang w:val="en-US" w:eastAsia="zh-CN"/>
              </w:rPr>
            </w:pPr>
            <w:r>
              <w:rPr>
                <w:rFonts w:hint="default" w:ascii="Times New Roman" w:hAnsi="Times New Roman" w:eastAsia="仿宋_GB2312" w:cs="Times New Roman"/>
                <w:sz w:val="28"/>
                <w:szCs w:val="22"/>
                <w:lang w:val="en-US" w:eastAsia="zh-CN"/>
              </w:rPr>
              <w:t>（仅限重大执法决定）</w:t>
            </w:r>
          </w:p>
          <w:p w14:paraId="6AB917B2">
            <w:pPr>
              <w:keepNext w:val="0"/>
              <w:keepLines w:val="0"/>
              <w:pageBreakBefore w:val="0"/>
              <w:kinsoku/>
              <w:overflowPunct/>
              <w:topLinePunct w:val="0"/>
              <w:autoSpaceDE/>
              <w:autoSpaceDN/>
              <w:bidi w:val="0"/>
              <w:spacing w:line="560" w:lineRule="exact"/>
              <w:jc w:val="right"/>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年    月   日</w:t>
            </w:r>
          </w:p>
        </w:tc>
      </w:tr>
      <w:tr w14:paraId="66F66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2040" w:type="dxa"/>
            <w:tcBorders>
              <w:left w:val="single" w:color="auto" w:sz="12" w:space="0"/>
            </w:tcBorders>
            <w:noWrap w:val="0"/>
            <w:vAlign w:val="center"/>
          </w:tcPr>
          <w:p w14:paraId="5B8308D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行政许可机关负责人审批意见</w:t>
            </w:r>
          </w:p>
        </w:tc>
        <w:tc>
          <w:tcPr>
            <w:tcW w:w="7020" w:type="dxa"/>
            <w:gridSpan w:val="4"/>
            <w:tcBorders>
              <w:right w:val="single" w:color="auto" w:sz="12" w:space="0"/>
            </w:tcBorders>
            <w:noWrap w:val="0"/>
            <w:vAlign w:val="bottom"/>
          </w:tcPr>
          <w:p w14:paraId="02E52922">
            <w:pPr>
              <w:keepNext w:val="0"/>
              <w:keepLines w:val="0"/>
              <w:pageBreakBefore w:val="0"/>
              <w:kinsoku/>
              <w:overflowPunct/>
              <w:topLinePunct w:val="0"/>
              <w:autoSpaceDE/>
              <w:autoSpaceDN/>
              <w:bidi w:val="0"/>
              <w:spacing w:line="560" w:lineRule="exact"/>
              <w:jc w:val="right"/>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年    月   日</w:t>
            </w:r>
          </w:p>
        </w:tc>
      </w:tr>
      <w:tr w14:paraId="5B63C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2040" w:type="dxa"/>
            <w:tcBorders>
              <w:left w:val="single" w:color="auto" w:sz="12" w:space="0"/>
              <w:bottom w:val="single" w:color="auto" w:sz="12" w:space="0"/>
            </w:tcBorders>
            <w:noWrap w:val="0"/>
            <w:vAlign w:val="center"/>
          </w:tcPr>
          <w:p w14:paraId="048A461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备  注</w:t>
            </w:r>
          </w:p>
        </w:tc>
        <w:tc>
          <w:tcPr>
            <w:tcW w:w="7020" w:type="dxa"/>
            <w:gridSpan w:val="4"/>
            <w:tcBorders>
              <w:bottom w:val="single" w:color="auto" w:sz="12" w:space="0"/>
              <w:right w:val="single" w:color="auto" w:sz="12" w:space="0"/>
            </w:tcBorders>
            <w:noWrap w:val="0"/>
            <w:vAlign w:val="top"/>
          </w:tcPr>
          <w:p w14:paraId="063E5953">
            <w:pPr>
              <w:keepNext w:val="0"/>
              <w:keepLines w:val="0"/>
              <w:pageBreakBefore w:val="0"/>
              <w:kinsoku/>
              <w:overflowPunct/>
              <w:topLinePunct w:val="0"/>
              <w:autoSpaceDE/>
              <w:autoSpaceDN/>
              <w:bidi w:val="0"/>
              <w:spacing w:line="560" w:lineRule="exact"/>
              <w:rPr>
                <w:rFonts w:hint="default" w:ascii="Times New Roman" w:hAnsi="Times New Roman" w:eastAsia="仿宋_GB2312" w:cs="Times New Roman"/>
                <w:sz w:val="28"/>
                <w:szCs w:val="22"/>
              </w:rPr>
            </w:pPr>
          </w:p>
        </w:tc>
      </w:tr>
    </w:tbl>
    <w:p w14:paraId="7C6D6690">
      <w:pPr>
        <w:keepNext w:val="0"/>
        <w:keepLines w:val="0"/>
        <w:pageBreakBefore w:val="0"/>
        <w:kinsoku/>
        <w:wordWrap/>
        <w:overflowPunct/>
        <w:topLinePunct w:val="0"/>
        <w:autoSpaceDE/>
        <w:autoSpaceDN/>
        <w:bidi w:val="0"/>
        <w:spacing w:line="560" w:lineRule="exact"/>
        <w:ind w:firstLine="640"/>
        <w:jc w:val="right"/>
        <w:rPr>
          <w:rFonts w:hint="default" w:ascii="Times New Roman" w:hAnsi="Times New Roman" w:eastAsia="CESI仿宋-GB2312" w:cs="Times New Roman"/>
          <w:sz w:val="32"/>
          <w:szCs w:val="32"/>
          <w:u w:val="none"/>
          <w:lang w:val="en-US" w:eastAsia="zh-CN"/>
        </w:rPr>
      </w:pPr>
    </w:p>
    <w:p w14:paraId="7AADF8C7">
      <w:pPr>
        <w:pStyle w:val="3"/>
        <w:keepNext w:val="0"/>
        <w:keepLines w:val="0"/>
        <w:pageBreakBefore w:val="0"/>
        <w:kinsoku/>
        <w:overflowPunct/>
        <w:topLinePunct w:val="0"/>
        <w:autoSpaceDE/>
        <w:autoSpaceDN/>
        <w:bidi w:val="0"/>
        <w:adjustRightInd w:val="0"/>
        <w:snapToGrid w:val="0"/>
        <w:spacing w:before="0" w:beforeAutospacing="0" w:after="0" w:afterAutospacing="0" w:line="560" w:lineRule="exact"/>
        <w:rPr>
          <w:rFonts w:hint="default" w:ascii="Times New Roman" w:hAnsi="Times New Roman" w:eastAsia="楷体_GB2312" w:cs="Times New Roman"/>
          <w:b/>
          <w:bCs/>
          <w:kern w:val="2"/>
          <w:sz w:val="32"/>
          <w:szCs w:val="32"/>
          <w:lang w:val="en-US" w:eastAsia="zh-CN"/>
        </w:rPr>
      </w:pPr>
      <w:r>
        <w:rPr>
          <w:rFonts w:hint="default" w:ascii="Times New Roman" w:hAnsi="Times New Roman" w:eastAsia="楷体_GB2312" w:cs="Times New Roman"/>
          <w:b/>
          <w:bCs/>
          <w:kern w:val="2"/>
          <w:sz w:val="32"/>
          <w:szCs w:val="32"/>
          <w:lang w:val="en-US" w:eastAsia="zh-CN"/>
        </w:rPr>
        <w:t>要求：</w:t>
      </w:r>
    </w:p>
    <w:p w14:paraId="02EA40C1">
      <w:pPr>
        <w:pStyle w:val="3"/>
        <w:keepNext w:val="0"/>
        <w:keepLines w:val="0"/>
        <w:pageBreakBefore w:val="0"/>
        <w:kinsoku/>
        <w:overflowPunct/>
        <w:topLinePunct w:val="0"/>
        <w:autoSpaceDE/>
        <w:autoSpaceDN/>
        <w:bidi w:val="0"/>
        <w:adjustRightInd w:val="0"/>
        <w:snapToGrid w:val="0"/>
        <w:spacing w:before="0" w:beforeAutospacing="0" w:after="0" w:afterAutospacing="0" w:line="560" w:lineRule="exact"/>
        <w:ind w:firstLine="643" w:firstLineChars="200"/>
        <w:rPr>
          <w:rFonts w:hint="default" w:ascii="Times New Roman" w:hAnsi="Times New Roman" w:eastAsia="楷体_GB2312" w:cs="Times New Roman"/>
          <w:b/>
          <w:bCs/>
          <w:kern w:val="2"/>
          <w:sz w:val="32"/>
          <w:szCs w:val="32"/>
          <w:lang w:val="en-US" w:eastAsia="zh-CN"/>
        </w:rPr>
      </w:pPr>
      <w:r>
        <w:rPr>
          <w:rFonts w:hint="default" w:ascii="Times New Roman" w:hAnsi="Times New Roman" w:eastAsia="楷体_GB2312" w:cs="Times New Roman"/>
          <w:b/>
          <w:bCs/>
          <w:kern w:val="2"/>
          <w:sz w:val="32"/>
          <w:szCs w:val="32"/>
          <w:lang w:val="en-US" w:eastAsia="zh-CN"/>
        </w:rPr>
        <w:t>1.根据《山东省人民政府法制办公室关于印发&lt;山东省行政执法文书示范文本&gt;的通知》（鲁府法发〔2016〕26号）相关规定，在行政许可的“准予受理（不予受理）、 准予许可（不予许可）、准予延续（不予延续）、准予变更（不予变更）、延长期限、撤回许可、撤销许可、注销许可、延期办理”等阶段均需要填写内部审批表。</w:t>
      </w:r>
    </w:p>
    <w:p w14:paraId="3DD35FFF">
      <w:pPr>
        <w:pStyle w:val="3"/>
        <w:keepNext w:val="0"/>
        <w:keepLines w:val="0"/>
        <w:pageBreakBefore w:val="0"/>
        <w:kinsoku/>
        <w:overflowPunct/>
        <w:topLinePunct w:val="0"/>
        <w:autoSpaceDE/>
        <w:autoSpaceDN/>
        <w:bidi w:val="0"/>
        <w:adjustRightInd w:val="0"/>
        <w:snapToGrid w:val="0"/>
        <w:spacing w:before="0" w:beforeAutospacing="0" w:after="0" w:afterAutospacing="0" w:line="560" w:lineRule="exact"/>
        <w:ind w:firstLine="643" w:firstLineChars="200"/>
        <w:rPr>
          <w:rFonts w:hint="default" w:ascii="Times New Roman" w:hAnsi="Times New Roman" w:eastAsia="楷体_GB2312" w:cs="Times New Roman"/>
          <w:b/>
          <w:bCs/>
          <w:kern w:val="2"/>
          <w:sz w:val="32"/>
          <w:szCs w:val="32"/>
          <w:lang w:val="en-US" w:eastAsia="zh-CN"/>
        </w:rPr>
      </w:pPr>
      <w:r>
        <w:rPr>
          <w:rFonts w:hint="default" w:ascii="Times New Roman" w:hAnsi="Times New Roman" w:eastAsia="楷体_GB2312" w:cs="Times New Roman"/>
          <w:b/>
          <w:bCs/>
          <w:kern w:val="2"/>
          <w:sz w:val="32"/>
          <w:szCs w:val="32"/>
          <w:lang w:val="en-US" w:eastAsia="zh-CN"/>
        </w:rPr>
        <w:t>2.“承办人意见”由经办人员签字，“承办机构意见”由科室负责人签字，“行政许可机关负责人审批意见”由机关负责人签字。</w:t>
      </w:r>
    </w:p>
    <w:p w14:paraId="60690F33">
      <w:pPr>
        <w:pStyle w:val="3"/>
        <w:keepNext w:val="0"/>
        <w:keepLines w:val="0"/>
        <w:pageBreakBefore w:val="0"/>
        <w:kinsoku/>
        <w:overflowPunct/>
        <w:topLinePunct w:val="0"/>
        <w:autoSpaceDE/>
        <w:autoSpaceDN/>
        <w:bidi w:val="0"/>
        <w:adjustRightInd w:val="0"/>
        <w:snapToGrid w:val="0"/>
        <w:spacing w:before="0" w:beforeAutospacing="0" w:after="0" w:afterAutospacing="0" w:line="560" w:lineRule="exact"/>
        <w:ind w:firstLine="643" w:firstLineChars="200"/>
        <w:rPr>
          <w:rFonts w:hint="default" w:ascii="Times New Roman" w:hAnsi="Times New Roman" w:eastAsia="仿宋_GB2312" w:cs="Times New Roman"/>
          <w:b/>
          <w:bCs/>
          <w:kern w:val="2"/>
          <w:sz w:val="32"/>
          <w:szCs w:val="32"/>
          <w:lang w:val="en-US" w:eastAsia="zh-CN"/>
        </w:rPr>
      </w:pPr>
      <w:r>
        <w:rPr>
          <w:rFonts w:hint="default" w:ascii="Times New Roman" w:hAnsi="Times New Roman" w:eastAsia="楷体_GB2312" w:cs="Times New Roman"/>
          <w:b/>
          <w:bCs/>
          <w:kern w:val="2"/>
          <w:sz w:val="32"/>
          <w:szCs w:val="32"/>
          <w:lang w:val="en-US" w:eastAsia="zh-CN"/>
        </w:rPr>
        <w:t>3.符合重大执法决定标准的事项由政策法规科依照《泰安市行政审批服务局法制审核制度》（泰审批字〔2023〕7号）进行法制审核，并在“法制机构审核意见”签署审核意见。重大执法决定标准参考《泰安市重大行政执法决定法制审核办法》（泰政法办字〔2017〕33 号）《泰安市行政审批服务局法制审核制度》（泰审批字〔2023〕7号）确定。</w:t>
      </w:r>
    </w:p>
    <w:p w14:paraId="681D6501">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2FC5CEC5">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42A0A882">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0F422E72">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29FFC6AF">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2DC71B26">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3A4A3BA4">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66BE9DBC">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39076CFE">
      <w:pPr>
        <w:keepNext w:val="0"/>
        <w:keepLines w:val="0"/>
        <w:pageBreakBefore w:val="0"/>
        <w:kinsoku/>
        <w:overflowPunct/>
        <w:topLinePunct w:val="0"/>
        <w:autoSpaceDE/>
        <w:autoSpaceDN/>
        <w:bidi w:val="0"/>
        <w:spacing w:line="560" w:lineRule="exact"/>
        <w:jc w:val="center"/>
        <w:rPr>
          <w:rFonts w:hint="default" w:ascii="Times New Roman" w:hAnsi="Times New Roman" w:eastAsia="方正小标宋简体" w:cs="Times New Roman"/>
          <w:b w:val="0"/>
          <w:bCs/>
          <w:sz w:val="44"/>
          <w:szCs w:val="44"/>
          <w:lang w:eastAsia="zh-CN"/>
        </w:rPr>
      </w:pPr>
      <w:r>
        <w:rPr>
          <w:rFonts w:hint="default" w:ascii="Times New Roman" w:hAnsi="Times New Roman" w:eastAsia="方正小标宋简体" w:cs="Times New Roman"/>
          <w:b w:val="0"/>
          <w:bCs/>
          <w:sz w:val="44"/>
          <w:szCs w:val="44"/>
          <w:lang w:eastAsia="zh-CN"/>
        </w:rPr>
        <w:t>泰安市行政审批服务局</w:t>
      </w:r>
    </w:p>
    <w:p w14:paraId="03799427">
      <w:pPr>
        <w:keepNext w:val="0"/>
        <w:keepLines w:val="0"/>
        <w:pageBreakBefore w:val="0"/>
        <w:kinsoku/>
        <w:overflowPunct/>
        <w:topLinePunct w:val="0"/>
        <w:autoSpaceDE/>
        <w:autoSpaceDN/>
        <w:bidi w:val="0"/>
        <w:spacing w:line="560" w:lineRule="exact"/>
        <w:jc w:val="center"/>
        <w:rPr>
          <w:rFonts w:hint="default" w:ascii="Times New Roman" w:hAnsi="Times New Roman" w:eastAsia="方正小标宋简体" w:cs="Times New Roman"/>
          <w:b w:val="0"/>
          <w:bCs/>
          <w:sz w:val="44"/>
          <w:szCs w:val="44"/>
          <w:lang w:eastAsia="zh-CN"/>
        </w:rPr>
      </w:pPr>
      <w:r>
        <w:rPr>
          <w:rFonts w:hint="default" w:ascii="Times New Roman" w:hAnsi="Times New Roman" w:eastAsia="方正小标宋简体" w:cs="Times New Roman"/>
          <w:b w:val="0"/>
          <w:bCs/>
          <w:sz w:val="44"/>
          <w:szCs w:val="44"/>
          <w:lang w:eastAsia="zh-CN"/>
        </w:rPr>
        <w:t>行政许可申请受理通知书</w:t>
      </w:r>
    </w:p>
    <w:p w14:paraId="5E16851B">
      <w:pPr>
        <w:keepNext w:val="0"/>
        <w:keepLines w:val="0"/>
        <w:pageBreakBefore w:val="0"/>
        <w:kinsoku/>
        <w:overflowPunct/>
        <w:topLinePunct w:val="0"/>
        <w:autoSpaceDE/>
        <w:autoSpaceDN/>
        <w:bidi w:val="0"/>
        <w:spacing w:line="560" w:lineRule="exact"/>
        <w:rPr>
          <w:rFonts w:hint="default" w:ascii="Times New Roman" w:hAnsi="Times New Roman" w:cs="Times New Roman"/>
          <w:sz w:val="32"/>
          <w:szCs w:val="32"/>
        </w:rPr>
      </w:pPr>
    </w:p>
    <w:p w14:paraId="73024147">
      <w:pPr>
        <w:keepNext w:val="0"/>
        <w:keepLines w:val="0"/>
        <w:pageBreakBefore w:val="0"/>
        <w:kinsoku/>
        <w:overflowPunct/>
        <w:topLinePunct w:val="0"/>
        <w:autoSpaceDE/>
        <w:autoSpaceDN/>
        <w:bidi w:val="0"/>
        <w:spacing w:line="560" w:lineRule="exact"/>
        <w:ind w:right="106" w:rightChars="0"/>
        <w:jc w:val="right"/>
        <w:rPr>
          <w:rFonts w:hint="default" w:ascii="Times New Roman" w:hAnsi="Times New Roman" w:eastAsia="仿宋" w:cs="Times New Roman"/>
          <w:sz w:val="32"/>
        </w:rPr>
      </w:pPr>
      <w:r>
        <w:rPr>
          <w:rFonts w:hint="default" w:ascii="Times New Roman" w:hAnsi="Times New Roman" w:eastAsia="仿宋" w:cs="Times New Roman"/>
          <w:sz w:val="32"/>
        </w:rPr>
        <w:t>编号：</w:t>
      </w:r>
      <w:r>
        <w:rPr>
          <w:rFonts w:hint="default" w:ascii="Times New Roman" w:hAnsi="Times New Roman" w:eastAsia="仿宋" w:cs="Times New Roman"/>
          <w:sz w:val="32"/>
          <w:szCs w:val="32"/>
          <w:u w:val="single"/>
          <w:lang w:val="en-US" w:eastAsia="zh-CN"/>
        </w:rPr>
        <w:t>泰审批（科室简称）（业务简称）受〔年份〕XXX号</w:t>
      </w:r>
    </w:p>
    <w:p w14:paraId="534EECFD">
      <w:pPr>
        <w:keepNext w:val="0"/>
        <w:keepLines w:val="0"/>
        <w:pageBreakBefore w:val="0"/>
        <w:kinsoku/>
        <w:overflowPunct/>
        <w:topLinePunct w:val="0"/>
        <w:autoSpaceDE/>
        <w:autoSpaceDN/>
        <w:bidi w:val="0"/>
        <w:spacing w:line="560" w:lineRule="exact"/>
        <w:rPr>
          <w:rFonts w:hint="default" w:ascii="Times New Roman" w:hAnsi="Times New Roman" w:eastAsia="仿宋" w:cs="Times New Roman"/>
          <w:sz w:val="32"/>
          <w:szCs w:val="32"/>
          <w:u w:val="single"/>
        </w:rPr>
      </w:pP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eastAsia="zh-CN"/>
        </w:rPr>
        <w:t>（申请人姓名或名称）</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w:t>
      </w:r>
    </w:p>
    <w:p w14:paraId="18719078">
      <w:pPr>
        <w:keepNext w:val="0"/>
        <w:keepLines w:val="0"/>
        <w:pageBreakBefore w:val="0"/>
        <w:kinsoku/>
        <w:overflowPunct/>
        <w:topLinePunct w:val="0"/>
        <w:autoSpaceDE/>
        <w:autoSpaceDN/>
        <w:bidi w:val="0"/>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你（单位）于</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月</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日提出的</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eastAsia="zh-CN"/>
        </w:rPr>
        <w:t>（业务事项名称）</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行政许可申请收悉。经初步审查，你（单位）提交的申请材料齐全、符合法定形式，根据《中华人民共和国行政许可法》第三十二条</w:t>
      </w:r>
      <w:r>
        <w:rPr>
          <w:rFonts w:hint="default" w:ascii="Times New Roman" w:hAnsi="Times New Roman" w:eastAsia="仿宋" w:cs="Times New Roman"/>
          <w:sz w:val="32"/>
          <w:szCs w:val="32"/>
          <w:lang w:val="en-US" w:eastAsia="zh-CN"/>
        </w:rPr>
        <w:t>第一款</w:t>
      </w:r>
      <w:r>
        <w:rPr>
          <w:rFonts w:hint="default" w:ascii="Times New Roman" w:hAnsi="Times New Roman" w:eastAsia="仿宋" w:cs="Times New Roman"/>
          <w:sz w:val="32"/>
          <w:szCs w:val="32"/>
        </w:rPr>
        <w:t>第（五）项的规定，本机关决定自</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 xml:space="preserve"> </w:t>
      </w:r>
      <w:r>
        <w:rPr>
          <w:rFonts w:hint="default" w:ascii="Times New Roman" w:hAnsi="Times New Roman" w:eastAsia="仿宋" w:cs="Times New Roman"/>
          <w:sz w:val="32"/>
          <w:szCs w:val="32"/>
        </w:rPr>
        <w:t>月</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 xml:space="preserve"> </w:t>
      </w:r>
      <w:r>
        <w:rPr>
          <w:rFonts w:hint="default" w:ascii="Times New Roman" w:hAnsi="Times New Roman" w:eastAsia="仿宋" w:cs="Times New Roman"/>
          <w:sz w:val="32"/>
          <w:szCs w:val="32"/>
        </w:rPr>
        <w:t>日起予以受理</w:t>
      </w:r>
      <w:r>
        <w:rPr>
          <w:rFonts w:hint="default" w:ascii="Times New Roman" w:hAnsi="Times New Roman" w:eastAsia="仿宋" w:cs="Times New Roman"/>
          <w:sz w:val="32"/>
          <w:szCs w:val="32"/>
          <w:lang w:val="en-US" w:eastAsia="zh-CN"/>
        </w:rPr>
        <w:t>。</w:t>
      </w:r>
    </w:p>
    <w:p w14:paraId="75AAF261">
      <w:pPr>
        <w:keepNext w:val="0"/>
        <w:keepLines w:val="0"/>
        <w:pageBreakBefore w:val="0"/>
        <w:kinsoku/>
        <w:overflowPunct/>
        <w:topLinePunct w:val="0"/>
        <w:autoSpaceDE/>
        <w:autoSpaceDN/>
        <w:bidi w:val="0"/>
        <w:spacing w:line="560" w:lineRule="exact"/>
        <w:rPr>
          <w:rFonts w:hint="default" w:ascii="Times New Roman" w:hAnsi="Times New Roman" w:eastAsia="仿宋" w:cs="Times New Roman"/>
          <w:sz w:val="32"/>
          <w:szCs w:val="32"/>
        </w:rPr>
      </w:pPr>
    </w:p>
    <w:p w14:paraId="60566B09">
      <w:pPr>
        <w:keepNext w:val="0"/>
        <w:keepLines w:val="0"/>
        <w:pageBreakBefore w:val="0"/>
        <w:kinsoku/>
        <w:overflowPunct/>
        <w:topLinePunct w:val="0"/>
        <w:autoSpaceDE/>
        <w:autoSpaceDN/>
        <w:bidi w:val="0"/>
        <w:spacing w:line="560" w:lineRule="exact"/>
        <w:rPr>
          <w:rFonts w:hint="default" w:ascii="Times New Roman" w:hAnsi="Times New Roman" w:eastAsia="仿宋" w:cs="Times New Roman"/>
          <w:sz w:val="32"/>
          <w:szCs w:val="32"/>
        </w:rPr>
      </w:pPr>
    </w:p>
    <w:p w14:paraId="6023C007">
      <w:pPr>
        <w:keepNext w:val="0"/>
        <w:keepLines w:val="0"/>
        <w:pageBreakBefore w:val="0"/>
        <w:kinsoku/>
        <w:overflowPunct/>
        <w:topLinePunct w:val="0"/>
        <w:autoSpaceDE/>
        <w:autoSpaceDN/>
        <w:bidi w:val="0"/>
        <w:spacing w:line="560" w:lineRule="exact"/>
        <w:ind w:firstLine="2240" w:firstLineChars="700"/>
        <w:jc w:val="right"/>
        <w:rPr>
          <w:rFonts w:hint="default" w:ascii="Times New Roman" w:hAnsi="Times New Roman" w:eastAsia="仿宋" w:cs="Times New Roman"/>
          <w:sz w:val="32"/>
          <w:lang w:eastAsia="zh-CN"/>
        </w:rPr>
      </w:pPr>
      <w:r>
        <w:rPr>
          <w:rFonts w:hint="default" w:ascii="Times New Roman" w:hAnsi="Times New Roman" w:eastAsia="仿宋" w:cs="Times New Roman"/>
          <w:sz w:val="32"/>
          <w:lang w:eastAsia="zh-CN"/>
        </w:rPr>
        <w:t>泰安市行政审批服务局</w:t>
      </w:r>
    </w:p>
    <w:p w14:paraId="260DA796">
      <w:pPr>
        <w:keepNext w:val="0"/>
        <w:keepLines w:val="0"/>
        <w:pageBreakBefore w:val="0"/>
        <w:kinsoku/>
        <w:overflowPunct/>
        <w:topLinePunct w:val="0"/>
        <w:autoSpaceDE/>
        <w:autoSpaceDN/>
        <w:bidi w:val="0"/>
        <w:spacing w:line="560" w:lineRule="exact"/>
        <w:ind w:firstLine="2240" w:firstLineChars="700"/>
        <w:jc w:val="right"/>
        <w:rPr>
          <w:rFonts w:hint="default" w:ascii="Times New Roman" w:hAnsi="Times New Roman" w:eastAsia="仿宋" w:cs="Times New Roman"/>
          <w:sz w:val="32"/>
        </w:rPr>
      </w:pPr>
      <w:r>
        <w:rPr>
          <w:rFonts w:hint="default" w:ascii="Times New Roman" w:hAnsi="Times New Roman" w:eastAsia="仿宋" w:cs="Times New Roman"/>
          <w:sz w:val="32"/>
        </w:rPr>
        <w:t>（印章）</w:t>
      </w:r>
    </w:p>
    <w:p w14:paraId="157BDF8B">
      <w:pPr>
        <w:keepNext w:val="0"/>
        <w:keepLines w:val="0"/>
        <w:pageBreakBefore w:val="0"/>
        <w:kinsoku/>
        <w:overflowPunct/>
        <w:topLinePunct w:val="0"/>
        <w:autoSpaceDE/>
        <w:autoSpaceDN/>
        <w:bidi w:val="0"/>
        <w:spacing w:line="560" w:lineRule="exact"/>
        <w:ind w:firstLine="2240" w:firstLineChars="700"/>
        <w:jc w:val="right"/>
        <w:rPr>
          <w:rFonts w:hint="default" w:ascii="Times New Roman" w:hAnsi="Times New Roman" w:eastAsia="仿宋" w:cs="Times New Roman"/>
          <w:sz w:val="32"/>
        </w:rPr>
      </w:pPr>
      <w:r>
        <w:rPr>
          <w:rFonts w:hint="default" w:ascii="Times New Roman" w:hAnsi="Times New Roman" w:eastAsia="仿宋" w:cs="Times New Roman"/>
          <w:sz w:val="32"/>
        </w:rPr>
        <w:t xml:space="preserve">  年   月   日</w:t>
      </w:r>
    </w:p>
    <w:p w14:paraId="3A0B063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8"/>
          <w:szCs w:val="22"/>
          <w:highlight w:val="yellow"/>
        </w:rPr>
      </w:pPr>
    </w:p>
    <w:p w14:paraId="06C8025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8"/>
          <w:szCs w:val="22"/>
          <w:highlight w:val="yellow"/>
        </w:rPr>
      </w:pPr>
    </w:p>
    <w:p w14:paraId="110E043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8"/>
          <w:szCs w:val="22"/>
          <w:lang w:val="en-US" w:eastAsia="zh-CN"/>
        </w:rPr>
      </w:pPr>
      <w:r>
        <w:rPr>
          <w:rFonts w:hint="default" w:ascii="Times New Roman" w:hAnsi="Times New Roman" w:eastAsia="仿宋_GB2312" w:cs="Times New Roman"/>
          <w:sz w:val="28"/>
          <w:szCs w:val="22"/>
        </w:rPr>
        <w:t>申请人/代理人</w:t>
      </w:r>
      <w:r>
        <w:rPr>
          <w:rFonts w:hint="default" w:ascii="Times New Roman" w:hAnsi="Times New Roman" w:eastAsia="仿宋_GB2312" w:cs="Times New Roman"/>
          <w:sz w:val="28"/>
          <w:szCs w:val="22"/>
          <w:lang w:val="en-US" w:eastAsia="zh-CN"/>
        </w:rPr>
        <w:t>签收签字</w:t>
      </w:r>
      <w:r>
        <w:rPr>
          <w:rFonts w:hint="default" w:ascii="Times New Roman" w:hAnsi="Times New Roman" w:eastAsia="仿宋_GB2312" w:cs="Times New Roman"/>
          <w:sz w:val="28"/>
          <w:szCs w:val="22"/>
        </w:rPr>
        <w:t>：</w:t>
      </w:r>
      <w:r>
        <w:rPr>
          <w:rFonts w:hint="default" w:ascii="Times New Roman" w:hAnsi="Times New Roman" w:eastAsia="仿宋_GB2312" w:cs="Times New Roman"/>
          <w:sz w:val="28"/>
          <w:szCs w:val="22"/>
          <w:lang w:val="en-US" w:eastAsia="zh-CN"/>
        </w:rPr>
        <w:t xml:space="preserve">    </w:t>
      </w:r>
      <w:r>
        <w:rPr>
          <w:rFonts w:hint="default" w:ascii="Times New Roman" w:hAnsi="Times New Roman" w:eastAsia="仿宋_GB2312" w:cs="Times New Roman"/>
          <w:sz w:val="28"/>
          <w:szCs w:val="22"/>
        </w:rPr>
        <w:t xml:space="preserve">     </w:t>
      </w:r>
      <w:r>
        <w:rPr>
          <w:rFonts w:hint="default" w:ascii="Times New Roman" w:hAnsi="Times New Roman" w:eastAsia="仿宋_GB2312" w:cs="Times New Roman"/>
          <w:sz w:val="28"/>
          <w:szCs w:val="22"/>
          <w:lang w:val="en-US" w:eastAsia="zh-CN"/>
        </w:rPr>
        <w:t>送 达</w:t>
      </w:r>
      <w:r>
        <w:rPr>
          <w:rFonts w:hint="default" w:ascii="Times New Roman" w:hAnsi="Times New Roman" w:eastAsia="仿宋_GB2312" w:cs="Times New Roman"/>
          <w:sz w:val="28"/>
          <w:szCs w:val="22"/>
        </w:rPr>
        <w:t xml:space="preserve"> 人：</w:t>
      </w:r>
      <w:r>
        <w:rPr>
          <w:rFonts w:hint="default" w:ascii="Times New Roman" w:hAnsi="Times New Roman" w:eastAsia="仿宋_GB2312" w:cs="Times New Roman"/>
          <w:sz w:val="28"/>
          <w:szCs w:val="22"/>
          <w:lang w:eastAsia="zh-CN"/>
        </w:rPr>
        <w:t>（</w:t>
      </w:r>
      <w:r>
        <w:rPr>
          <w:rFonts w:hint="default" w:ascii="Times New Roman" w:hAnsi="Times New Roman" w:eastAsia="仿宋_GB2312" w:cs="Times New Roman"/>
          <w:sz w:val="28"/>
          <w:szCs w:val="22"/>
          <w:lang w:val="en-US" w:eastAsia="zh-CN"/>
        </w:rPr>
        <w:t>签字或盖章）</w:t>
      </w:r>
    </w:p>
    <w:p w14:paraId="0155AD8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联系电话：                      联系电话：</w:t>
      </w:r>
    </w:p>
    <w:p w14:paraId="3708D1E4">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left"/>
        <w:textAlignment w:val="auto"/>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年   月    日                      年   月    日</w:t>
      </w:r>
    </w:p>
    <w:p w14:paraId="5B545424">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left"/>
        <w:textAlignment w:val="auto"/>
        <w:rPr>
          <w:rFonts w:hint="default" w:ascii="Times New Roman" w:hAnsi="Times New Roman" w:eastAsia="仿宋_GB2312" w:cs="Times New Roman"/>
          <w:sz w:val="28"/>
          <w:szCs w:val="22"/>
        </w:rPr>
      </w:pPr>
    </w:p>
    <w:p w14:paraId="4B21C6B7">
      <w:pPr>
        <w:keepNext w:val="0"/>
        <w:keepLines w:val="0"/>
        <w:pageBreakBefore w:val="0"/>
        <w:kinsoku/>
        <w:overflowPunct/>
        <w:topLinePunct w:val="0"/>
        <w:autoSpaceDE/>
        <w:autoSpaceDN/>
        <w:bidi w:val="0"/>
        <w:spacing w:line="56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注：本文书一式两份。一份送达申请人，一份行政审批部门存档。</w:t>
      </w:r>
    </w:p>
    <w:p w14:paraId="6ACCF165">
      <w:pPr>
        <w:pStyle w:val="3"/>
        <w:keepNext w:val="0"/>
        <w:keepLines w:val="0"/>
        <w:pageBreakBefore w:val="0"/>
        <w:kinsoku/>
        <w:overflowPunct/>
        <w:topLinePunct w:val="0"/>
        <w:autoSpaceDE/>
        <w:autoSpaceDN/>
        <w:bidi w:val="0"/>
        <w:adjustRightInd w:val="0"/>
        <w:snapToGrid w:val="0"/>
        <w:spacing w:before="0" w:beforeAutospacing="0" w:after="0" w:afterAutospacing="0" w:line="560" w:lineRule="exact"/>
        <w:rPr>
          <w:rFonts w:hint="default" w:ascii="Times New Roman" w:hAnsi="Times New Roman" w:eastAsia="楷体_GB2312" w:cs="Times New Roman"/>
          <w:b/>
          <w:bCs/>
          <w:kern w:val="2"/>
          <w:sz w:val="32"/>
          <w:szCs w:val="32"/>
          <w:lang w:val="en-US" w:eastAsia="zh-CN"/>
        </w:rPr>
      </w:pPr>
    </w:p>
    <w:p w14:paraId="11AD982F">
      <w:pPr>
        <w:pStyle w:val="3"/>
        <w:keepNext w:val="0"/>
        <w:keepLines w:val="0"/>
        <w:pageBreakBefore w:val="0"/>
        <w:kinsoku/>
        <w:overflowPunct/>
        <w:topLinePunct w:val="0"/>
        <w:autoSpaceDE/>
        <w:autoSpaceDN/>
        <w:bidi w:val="0"/>
        <w:adjustRightInd w:val="0"/>
        <w:snapToGrid w:val="0"/>
        <w:spacing w:before="0" w:beforeAutospacing="0" w:after="0" w:afterAutospacing="0" w:line="560" w:lineRule="exact"/>
        <w:rPr>
          <w:rFonts w:hint="default" w:ascii="Times New Roman" w:hAnsi="Times New Roman" w:eastAsia="楷体_GB2312" w:cs="Times New Roman"/>
          <w:b/>
          <w:bCs/>
          <w:kern w:val="2"/>
          <w:sz w:val="32"/>
          <w:szCs w:val="32"/>
          <w:lang w:val="en-US" w:eastAsia="zh-CN"/>
        </w:rPr>
      </w:pPr>
    </w:p>
    <w:p w14:paraId="742BCB4B">
      <w:pPr>
        <w:pStyle w:val="3"/>
        <w:keepNext w:val="0"/>
        <w:keepLines w:val="0"/>
        <w:pageBreakBefore w:val="0"/>
        <w:kinsoku/>
        <w:overflowPunct/>
        <w:topLinePunct w:val="0"/>
        <w:autoSpaceDE/>
        <w:autoSpaceDN/>
        <w:bidi w:val="0"/>
        <w:adjustRightInd w:val="0"/>
        <w:snapToGrid w:val="0"/>
        <w:spacing w:before="0" w:beforeAutospacing="0" w:after="0" w:afterAutospacing="0" w:line="560" w:lineRule="exact"/>
        <w:rPr>
          <w:rFonts w:hint="default" w:ascii="Times New Roman" w:hAnsi="Times New Roman" w:eastAsia="楷体_GB2312" w:cs="Times New Roman"/>
          <w:b/>
          <w:bCs/>
          <w:kern w:val="2"/>
          <w:sz w:val="32"/>
          <w:szCs w:val="32"/>
          <w:lang w:val="en-US" w:eastAsia="zh-CN"/>
        </w:rPr>
      </w:pPr>
      <w:r>
        <w:rPr>
          <w:rFonts w:hint="default" w:ascii="Times New Roman" w:hAnsi="Times New Roman" w:eastAsia="楷体_GB2312" w:cs="Times New Roman"/>
          <w:b/>
          <w:bCs/>
          <w:kern w:val="2"/>
          <w:sz w:val="32"/>
          <w:szCs w:val="32"/>
          <w:lang w:val="en-US" w:eastAsia="zh-CN"/>
        </w:rPr>
        <w:t>要求：</w:t>
      </w:r>
    </w:p>
    <w:p w14:paraId="5B3CC48E">
      <w:pPr>
        <w:keepNext w:val="0"/>
        <w:keepLines w:val="0"/>
        <w:pageBreakBefore w:val="0"/>
        <w:numPr>
          <w:ilvl w:val="0"/>
          <w:numId w:val="0"/>
        </w:numPr>
        <w:kinsoku/>
        <w:overflowPunct/>
        <w:topLinePunct w:val="0"/>
        <w:autoSpaceDE/>
        <w:autoSpaceDN/>
        <w:bidi w:val="0"/>
        <w:spacing w:line="560" w:lineRule="exact"/>
        <w:ind w:firstLine="643" w:firstLineChars="200"/>
        <w:jc w:val="both"/>
        <w:rPr>
          <w:rFonts w:hint="default" w:ascii="Times New Roman" w:hAnsi="Times New Roman" w:eastAsia="楷体_GB2312" w:cs="Times New Roman"/>
          <w:b/>
          <w:bCs/>
          <w:kern w:val="2"/>
          <w:sz w:val="32"/>
          <w:szCs w:val="32"/>
          <w:highlight w:val="none"/>
          <w:lang w:val="en-US" w:eastAsia="zh-CN"/>
        </w:rPr>
      </w:pPr>
      <w:r>
        <w:rPr>
          <w:rFonts w:hint="default" w:ascii="Times New Roman" w:hAnsi="Times New Roman" w:eastAsia="楷体_GB2312" w:cs="Times New Roman"/>
          <w:b/>
          <w:bCs/>
          <w:kern w:val="2"/>
          <w:sz w:val="32"/>
          <w:szCs w:val="32"/>
          <w:highlight w:val="none"/>
          <w:lang w:val="en-US" w:eastAsia="zh-CN"/>
        </w:rPr>
        <w:t>1.存档应为原件，一式两份。一份送达申请人，一份行政审批部门存档。</w:t>
      </w:r>
    </w:p>
    <w:p w14:paraId="1AA7972E">
      <w:pPr>
        <w:keepNext w:val="0"/>
        <w:keepLines w:val="0"/>
        <w:pageBreakBefore w:val="0"/>
        <w:numPr>
          <w:ilvl w:val="0"/>
          <w:numId w:val="0"/>
        </w:numPr>
        <w:kinsoku/>
        <w:overflowPunct/>
        <w:topLinePunct w:val="0"/>
        <w:autoSpaceDE/>
        <w:autoSpaceDN/>
        <w:bidi w:val="0"/>
        <w:spacing w:line="560" w:lineRule="exact"/>
        <w:ind w:firstLine="643" w:firstLineChars="200"/>
        <w:jc w:val="both"/>
        <w:rPr>
          <w:rFonts w:hint="default" w:ascii="Times New Roman" w:hAnsi="Times New Roman" w:eastAsia="楷体_GB2312" w:cs="Times New Roman"/>
          <w:b/>
          <w:bCs/>
          <w:kern w:val="2"/>
          <w:sz w:val="32"/>
          <w:szCs w:val="32"/>
          <w:highlight w:val="none"/>
          <w:lang w:val="en-US" w:eastAsia="zh-CN"/>
        </w:rPr>
      </w:pPr>
      <w:r>
        <w:rPr>
          <w:rFonts w:hint="default" w:ascii="Times New Roman" w:hAnsi="Times New Roman" w:eastAsia="楷体_GB2312" w:cs="Times New Roman"/>
          <w:b/>
          <w:bCs/>
          <w:kern w:val="2"/>
          <w:sz w:val="32"/>
          <w:szCs w:val="32"/>
          <w:highlight w:val="none"/>
          <w:lang w:val="en-US" w:eastAsia="zh-CN"/>
        </w:rPr>
        <w:t>2.该文书签发前需《行政许可内部审批表》，签发后需履行送达程序，直接送达申请人或其代理人的，可选择直接在文书下方签字确认，其他方式送达的需填写《行政许可文书送达回证》并附凭证。</w:t>
      </w:r>
    </w:p>
    <w:p w14:paraId="286BF5AE">
      <w:pPr>
        <w:pStyle w:val="3"/>
        <w:keepNext w:val="0"/>
        <w:keepLines w:val="0"/>
        <w:pageBreakBefore w:val="0"/>
        <w:kinsoku/>
        <w:overflowPunct/>
        <w:topLinePunct w:val="0"/>
        <w:autoSpaceDE/>
        <w:autoSpaceDN/>
        <w:bidi w:val="0"/>
        <w:adjustRightInd w:val="0"/>
        <w:snapToGrid w:val="0"/>
        <w:spacing w:before="0" w:beforeAutospacing="0" w:after="0" w:afterAutospacing="0" w:line="560" w:lineRule="exact"/>
        <w:ind w:firstLine="643" w:firstLineChars="200"/>
        <w:rPr>
          <w:rFonts w:hint="default" w:ascii="Times New Roman" w:hAnsi="Times New Roman" w:eastAsia="楷体_GB2312" w:cs="Times New Roman"/>
          <w:b/>
          <w:bCs/>
          <w:kern w:val="2"/>
          <w:sz w:val="32"/>
          <w:szCs w:val="32"/>
          <w:highlight w:val="none"/>
          <w:lang w:val="en-US" w:eastAsia="zh-CN"/>
        </w:rPr>
      </w:pPr>
      <w:r>
        <w:rPr>
          <w:rFonts w:hint="default" w:ascii="Times New Roman" w:hAnsi="Times New Roman" w:eastAsia="楷体_GB2312" w:cs="Times New Roman"/>
          <w:b/>
          <w:bCs/>
          <w:kern w:val="2"/>
          <w:sz w:val="32"/>
          <w:szCs w:val="32"/>
          <w:highlight w:val="none"/>
          <w:lang w:val="en-US" w:eastAsia="zh-CN"/>
        </w:rPr>
        <w:t>3.文书编号无具体要求，各业务科室根据实际情况自行拟定，拟定时避免重号。</w:t>
      </w:r>
    </w:p>
    <w:p w14:paraId="700442A7">
      <w:pPr>
        <w:keepNext w:val="0"/>
        <w:keepLines w:val="0"/>
        <w:pageBreakBefore w:val="0"/>
        <w:kinsoku/>
        <w:overflowPunct/>
        <w:topLinePunct w:val="0"/>
        <w:autoSpaceDE/>
        <w:autoSpaceDN/>
        <w:bidi w:val="0"/>
        <w:spacing w:line="560" w:lineRule="exact"/>
        <w:ind w:firstLine="2240" w:firstLineChars="700"/>
        <w:jc w:val="right"/>
        <w:rPr>
          <w:rFonts w:hint="default" w:ascii="Times New Roman" w:hAnsi="Times New Roman" w:eastAsia="仿宋_GB2312" w:cs="Times New Roman"/>
          <w:sz w:val="32"/>
        </w:rPr>
      </w:pPr>
    </w:p>
    <w:p w14:paraId="454B3F34">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rPr>
      </w:pPr>
    </w:p>
    <w:p w14:paraId="45D55960">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rPr>
      </w:pPr>
    </w:p>
    <w:p w14:paraId="4423FEFC">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rPr>
      </w:pPr>
    </w:p>
    <w:p w14:paraId="4720A50D">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rPr>
      </w:pPr>
    </w:p>
    <w:p w14:paraId="0328CAD8">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rPr>
      </w:pPr>
    </w:p>
    <w:p w14:paraId="59BA3DD3">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rPr>
      </w:pPr>
    </w:p>
    <w:p w14:paraId="10286639">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rPr>
      </w:pPr>
    </w:p>
    <w:p w14:paraId="3DC95CA9">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rPr>
      </w:pPr>
    </w:p>
    <w:p w14:paraId="57901819">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rPr>
      </w:pPr>
    </w:p>
    <w:p w14:paraId="32BB4D8E">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rPr>
      </w:pPr>
    </w:p>
    <w:p w14:paraId="1877FF30">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rPr>
      </w:pPr>
    </w:p>
    <w:p w14:paraId="29EFB271">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rPr>
      </w:pPr>
    </w:p>
    <w:p w14:paraId="54F56FEA">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rPr>
      </w:pPr>
    </w:p>
    <w:p w14:paraId="43F801C0">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rPr>
      </w:pPr>
    </w:p>
    <w:p w14:paraId="496389CB">
      <w:pPr>
        <w:keepNext w:val="0"/>
        <w:keepLines w:val="0"/>
        <w:pageBreakBefore w:val="0"/>
        <w:kinsoku/>
        <w:overflowPunct/>
        <w:topLinePunct w:val="0"/>
        <w:autoSpaceDE/>
        <w:autoSpaceDN/>
        <w:bidi w:val="0"/>
        <w:spacing w:line="560" w:lineRule="exact"/>
        <w:jc w:val="center"/>
        <w:rPr>
          <w:rFonts w:hint="default" w:ascii="Times New Roman" w:hAnsi="Times New Roman" w:eastAsia="方正小标宋简体" w:cs="Times New Roman"/>
          <w:b w:val="0"/>
          <w:bCs/>
          <w:sz w:val="44"/>
          <w:szCs w:val="44"/>
          <w:lang w:eastAsia="zh-CN"/>
        </w:rPr>
      </w:pPr>
      <w:r>
        <w:rPr>
          <w:rFonts w:hint="default" w:ascii="Times New Roman" w:hAnsi="Times New Roman" w:eastAsia="方正小标宋简体" w:cs="Times New Roman"/>
          <w:b w:val="0"/>
          <w:bCs/>
          <w:sz w:val="44"/>
          <w:szCs w:val="44"/>
          <w:lang w:eastAsia="zh-CN"/>
        </w:rPr>
        <w:t>泰安市行政审批服务局</w:t>
      </w:r>
    </w:p>
    <w:p w14:paraId="0C152085">
      <w:pPr>
        <w:keepNext w:val="0"/>
        <w:keepLines w:val="0"/>
        <w:pageBreakBefore w:val="0"/>
        <w:kinsoku/>
        <w:overflowPunct/>
        <w:topLinePunct w:val="0"/>
        <w:autoSpaceDE/>
        <w:autoSpaceDN/>
        <w:bidi w:val="0"/>
        <w:spacing w:line="560" w:lineRule="exact"/>
        <w:jc w:val="center"/>
        <w:rPr>
          <w:rFonts w:hint="default" w:ascii="Times New Roman" w:hAnsi="Times New Roman" w:eastAsia="方正小标宋简体" w:cs="Times New Roman"/>
          <w:b w:val="0"/>
          <w:bCs/>
          <w:sz w:val="44"/>
          <w:szCs w:val="44"/>
          <w:lang w:eastAsia="zh-CN"/>
        </w:rPr>
      </w:pPr>
      <w:r>
        <w:rPr>
          <w:rFonts w:hint="default" w:ascii="Times New Roman" w:hAnsi="Times New Roman" w:eastAsia="方正小标宋简体" w:cs="Times New Roman"/>
          <w:b w:val="0"/>
          <w:bCs/>
          <w:sz w:val="44"/>
          <w:szCs w:val="44"/>
          <w:lang w:eastAsia="zh-CN"/>
        </w:rPr>
        <w:t>行政许可文书送达回证</w:t>
      </w:r>
    </w:p>
    <w:p w14:paraId="5DD91568">
      <w:pPr>
        <w:keepNext w:val="0"/>
        <w:keepLines w:val="0"/>
        <w:pageBreakBefore w:val="0"/>
        <w:kinsoku/>
        <w:overflowPunct/>
        <w:topLinePunct w:val="0"/>
        <w:autoSpaceDE/>
        <w:autoSpaceDN/>
        <w:bidi w:val="0"/>
        <w:spacing w:line="560" w:lineRule="exact"/>
        <w:rPr>
          <w:rFonts w:hint="default" w:ascii="Times New Roman" w:hAnsi="Times New Roman" w:cs="Times New Roman"/>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9"/>
        <w:gridCol w:w="6811"/>
      </w:tblGrid>
      <w:tr w14:paraId="0E559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49" w:type="dxa"/>
            <w:tcBorders>
              <w:top w:val="single" w:color="auto" w:sz="12" w:space="0"/>
              <w:left w:val="single" w:color="auto" w:sz="12" w:space="0"/>
            </w:tcBorders>
            <w:noWrap w:val="0"/>
            <w:vAlign w:val="center"/>
          </w:tcPr>
          <w:p w14:paraId="610621E8">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送达文书</w:t>
            </w:r>
          </w:p>
          <w:p w14:paraId="41DDCFB4">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名称及编号</w:t>
            </w:r>
          </w:p>
        </w:tc>
        <w:tc>
          <w:tcPr>
            <w:tcW w:w="6811" w:type="dxa"/>
            <w:tcBorders>
              <w:top w:val="single" w:color="auto" w:sz="12" w:space="0"/>
              <w:right w:val="single" w:color="auto" w:sz="12" w:space="0"/>
            </w:tcBorders>
            <w:noWrap w:val="0"/>
            <w:vAlign w:val="center"/>
          </w:tcPr>
          <w:p w14:paraId="265F5F9A">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例：</w:t>
            </w:r>
            <w:r>
              <w:rPr>
                <w:rFonts w:hint="default" w:ascii="Times New Roman" w:hAnsi="Times New Roman" w:eastAsia="仿宋_GB2312" w:cs="Times New Roman"/>
                <w:sz w:val="24"/>
                <w:szCs w:val="24"/>
                <w:lang w:val="en-US" w:eastAsia="zh-CN"/>
              </w:rPr>
              <w:t xml:space="preserve">XX业务受理通知书 </w:t>
            </w:r>
          </w:p>
          <w:p w14:paraId="611A90C8">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24"/>
                <w:szCs w:val="24"/>
                <w:lang w:val="en-US" w:eastAsia="zh-CN"/>
              </w:rPr>
              <w:t>文书编号：XX</w:t>
            </w:r>
          </w:p>
        </w:tc>
      </w:tr>
      <w:tr w14:paraId="304F7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2249" w:type="dxa"/>
            <w:tcBorders>
              <w:left w:val="single" w:color="auto" w:sz="12" w:space="0"/>
            </w:tcBorders>
            <w:noWrap w:val="0"/>
            <w:vAlign w:val="center"/>
          </w:tcPr>
          <w:p w14:paraId="75BA1773">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受送达人</w:t>
            </w:r>
          </w:p>
        </w:tc>
        <w:tc>
          <w:tcPr>
            <w:tcW w:w="6811" w:type="dxa"/>
            <w:tcBorders>
              <w:right w:val="single" w:color="auto" w:sz="12" w:space="0"/>
            </w:tcBorders>
            <w:noWrap w:val="0"/>
            <w:vAlign w:val="bottom"/>
          </w:tcPr>
          <w:p w14:paraId="060B34EB">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张三</w:t>
            </w:r>
          </w:p>
        </w:tc>
      </w:tr>
      <w:tr w14:paraId="258A9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2249" w:type="dxa"/>
            <w:tcBorders>
              <w:left w:val="single" w:color="auto" w:sz="12" w:space="0"/>
            </w:tcBorders>
            <w:noWrap w:val="0"/>
            <w:vAlign w:val="center"/>
          </w:tcPr>
          <w:p w14:paraId="017E7DA5">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送达地址</w:t>
            </w:r>
          </w:p>
        </w:tc>
        <w:tc>
          <w:tcPr>
            <w:tcW w:w="6811" w:type="dxa"/>
            <w:tcBorders>
              <w:right w:val="single" w:color="auto" w:sz="12" w:space="0"/>
            </w:tcBorders>
            <w:noWrap w:val="0"/>
            <w:vAlign w:val="center"/>
          </w:tcPr>
          <w:p w14:paraId="22F16355">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eastAsia="zh-CN"/>
              </w:rPr>
              <w:t>泰安市</w:t>
            </w:r>
            <w:r>
              <w:rPr>
                <w:rFonts w:hint="default" w:ascii="Times New Roman" w:hAnsi="Times New Roman" w:eastAsia="仿宋_GB2312" w:cs="Times New Roman"/>
                <w:sz w:val="32"/>
                <w:lang w:val="en-US" w:eastAsia="zh-CN"/>
              </w:rPr>
              <w:t>XX路XX号</w:t>
            </w:r>
          </w:p>
        </w:tc>
      </w:tr>
      <w:tr w14:paraId="51FB1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4" w:hRule="atLeast"/>
          <w:jc w:val="center"/>
        </w:trPr>
        <w:tc>
          <w:tcPr>
            <w:tcW w:w="2249" w:type="dxa"/>
            <w:tcBorders>
              <w:left w:val="single" w:color="auto" w:sz="12" w:space="0"/>
            </w:tcBorders>
            <w:noWrap w:val="0"/>
            <w:vAlign w:val="center"/>
          </w:tcPr>
          <w:p w14:paraId="451AE942">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送达方式</w:t>
            </w:r>
          </w:p>
        </w:tc>
        <w:tc>
          <w:tcPr>
            <w:tcW w:w="6811" w:type="dxa"/>
            <w:tcBorders>
              <w:right w:val="single" w:color="auto" w:sz="12" w:space="0"/>
            </w:tcBorders>
            <w:noWrap w:val="0"/>
            <w:vAlign w:val="center"/>
          </w:tcPr>
          <w:p w14:paraId="1A4178D1">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lang w:eastAsia="zh-CN"/>
              </w:rPr>
            </w:pPr>
            <w:r>
              <w:rPr>
                <w:rFonts w:hint="default" w:ascii="Times New Roman" w:hAnsi="Times New Roman" w:eastAsia="仿宋_GB2312" w:cs="Times New Roman"/>
                <w:sz w:val="30"/>
                <w:szCs w:val="30"/>
                <w:lang w:eastAsia="zh-CN"/>
              </w:rPr>
              <w:t>（直接送达、</w:t>
            </w:r>
            <w:r>
              <w:rPr>
                <w:rFonts w:hint="default" w:ascii="Times New Roman" w:hAnsi="Times New Roman" w:eastAsia="仿宋_GB2312" w:cs="Times New Roman"/>
                <w:sz w:val="30"/>
                <w:szCs w:val="30"/>
                <w:lang w:val="en-US" w:eastAsia="zh-CN"/>
              </w:rPr>
              <w:t>留置送达、电子送达、</w:t>
            </w:r>
            <w:r>
              <w:rPr>
                <w:rFonts w:hint="default" w:ascii="Times New Roman" w:hAnsi="Times New Roman" w:eastAsia="仿宋_GB2312" w:cs="Times New Roman"/>
                <w:sz w:val="30"/>
                <w:szCs w:val="30"/>
                <w:lang w:eastAsia="zh-CN"/>
              </w:rPr>
              <w:t>邮寄送达、公告送达）</w:t>
            </w:r>
          </w:p>
        </w:tc>
      </w:tr>
      <w:tr w14:paraId="3E3F0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249" w:type="dxa"/>
            <w:tcBorders>
              <w:left w:val="single" w:color="auto" w:sz="12" w:space="0"/>
            </w:tcBorders>
            <w:noWrap w:val="0"/>
            <w:vAlign w:val="center"/>
          </w:tcPr>
          <w:p w14:paraId="324ED2C9">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受送达人</w:t>
            </w:r>
          </w:p>
          <w:p w14:paraId="49E648A4">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签名或盖章</w:t>
            </w:r>
          </w:p>
        </w:tc>
        <w:tc>
          <w:tcPr>
            <w:tcW w:w="6811" w:type="dxa"/>
            <w:tcBorders>
              <w:right w:val="single" w:color="auto" w:sz="12" w:space="0"/>
            </w:tcBorders>
            <w:noWrap w:val="0"/>
            <w:vAlign w:val="bottom"/>
          </w:tcPr>
          <w:p w14:paraId="7FBA81DB">
            <w:pPr>
              <w:keepNext w:val="0"/>
              <w:keepLines w:val="0"/>
              <w:pageBreakBefore w:val="0"/>
              <w:kinsoku/>
              <w:overflowPunct/>
              <w:topLinePunct w:val="0"/>
              <w:autoSpaceDE/>
              <w:autoSpaceDN/>
              <w:bidi w:val="0"/>
              <w:spacing w:line="560" w:lineRule="exact"/>
              <w:jc w:val="right"/>
              <w:rPr>
                <w:rFonts w:hint="default" w:ascii="Times New Roman" w:hAnsi="Times New Roman" w:eastAsia="仿宋_GB2312" w:cs="Times New Roman"/>
                <w:sz w:val="32"/>
              </w:rPr>
            </w:pPr>
          </w:p>
          <w:p w14:paraId="201CC4AF">
            <w:pPr>
              <w:keepNext w:val="0"/>
              <w:keepLines w:val="0"/>
              <w:pageBreakBefore w:val="0"/>
              <w:kinsoku/>
              <w:overflowPunct/>
              <w:topLinePunct w:val="0"/>
              <w:autoSpaceDE/>
              <w:autoSpaceDN/>
              <w:bidi w:val="0"/>
              <w:spacing w:line="560" w:lineRule="exact"/>
              <w:jc w:val="right"/>
              <w:rPr>
                <w:rFonts w:hint="default" w:ascii="Times New Roman" w:hAnsi="Times New Roman" w:eastAsia="仿宋_GB2312" w:cs="Times New Roman"/>
                <w:sz w:val="32"/>
              </w:rPr>
            </w:pPr>
            <w:r>
              <w:rPr>
                <w:rFonts w:hint="default" w:ascii="Times New Roman" w:hAnsi="Times New Roman" w:eastAsia="仿宋_GB2312" w:cs="Times New Roman"/>
                <w:sz w:val="32"/>
              </w:rPr>
              <w:t>年   月   日</w:t>
            </w:r>
          </w:p>
        </w:tc>
      </w:tr>
      <w:tr w14:paraId="20BF2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jc w:val="center"/>
        </w:trPr>
        <w:tc>
          <w:tcPr>
            <w:tcW w:w="2249" w:type="dxa"/>
            <w:tcBorders>
              <w:left w:val="single" w:color="auto" w:sz="12" w:space="0"/>
            </w:tcBorders>
            <w:noWrap w:val="0"/>
            <w:vAlign w:val="center"/>
          </w:tcPr>
          <w:p w14:paraId="7BA1ADB3">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送达人签字</w:t>
            </w:r>
          </w:p>
        </w:tc>
        <w:tc>
          <w:tcPr>
            <w:tcW w:w="6811" w:type="dxa"/>
            <w:tcBorders>
              <w:right w:val="single" w:color="auto" w:sz="12" w:space="0"/>
            </w:tcBorders>
            <w:noWrap w:val="0"/>
            <w:vAlign w:val="bottom"/>
          </w:tcPr>
          <w:p w14:paraId="2DAF7837">
            <w:pPr>
              <w:keepNext w:val="0"/>
              <w:keepLines w:val="0"/>
              <w:pageBreakBefore w:val="0"/>
              <w:kinsoku/>
              <w:overflowPunct/>
              <w:topLinePunct w:val="0"/>
              <w:autoSpaceDE/>
              <w:autoSpaceDN/>
              <w:bidi w:val="0"/>
              <w:spacing w:line="560" w:lineRule="exact"/>
              <w:jc w:val="right"/>
              <w:rPr>
                <w:rFonts w:hint="default" w:ascii="Times New Roman" w:hAnsi="Times New Roman" w:eastAsia="仿宋_GB2312" w:cs="Times New Roman"/>
                <w:sz w:val="32"/>
              </w:rPr>
            </w:pPr>
            <w:r>
              <w:rPr>
                <w:rFonts w:hint="default" w:ascii="Times New Roman" w:hAnsi="Times New Roman" w:eastAsia="仿宋_GB2312" w:cs="Times New Roman"/>
                <w:sz w:val="32"/>
              </w:rPr>
              <w:t>年   月   日</w:t>
            </w:r>
          </w:p>
        </w:tc>
      </w:tr>
      <w:tr w14:paraId="3D327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2249" w:type="dxa"/>
            <w:tcBorders>
              <w:left w:val="single" w:color="auto" w:sz="12" w:space="0"/>
            </w:tcBorders>
            <w:noWrap w:val="0"/>
            <w:vAlign w:val="center"/>
          </w:tcPr>
          <w:p w14:paraId="2951A9B2">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代收人及</w:t>
            </w:r>
          </w:p>
          <w:p w14:paraId="62A857C5">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代收理由</w:t>
            </w:r>
          </w:p>
        </w:tc>
        <w:tc>
          <w:tcPr>
            <w:tcW w:w="6811" w:type="dxa"/>
            <w:tcBorders>
              <w:right w:val="single" w:color="auto" w:sz="12" w:space="0"/>
            </w:tcBorders>
            <w:noWrap w:val="0"/>
            <w:vAlign w:val="bottom"/>
          </w:tcPr>
          <w:p w14:paraId="470F77CF">
            <w:pPr>
              <w:keepNext w:val="0"/>
              <w:keepLines w:val="0"/>
              <w:pageBreakBefore w:val="0"/>
              <w:kinsoku/>
              <w:overflowPunct/>
              <w:topLinePunct w:val="0"/>
              <w:autoSpaceDE/>
              <w:autoSpaceDN/>
              <w:bidi w:val="0"/>
              <w:spacing w:line="560" w:lineRule="exact"/>
              <w:jc w:val="right"/>
              <w:rPr>
                <w:rFonts w:hint="default" w:ascii="Times New Roman" w:hAnsi="Times New Roman" w:eastAsia="仿宋_GB2312" w:cs="Times New Roman"/>
                <w:sz w:val="32"/>
              </w:rPr>
            </w:pPr>
            <w:r>
              <w:rPr>
                <w:rFonts w:hint="default" w:ascii="Times New Roman" w:hAnsi="Times New Roman" w:eastAsia="仿宋_GB2312" w:cs="Times New Roman"/>
                <w:sz w:val="32"/>
              </w:rPr>
              <w:t>年   月   日</w:t>
            </w:r>
          </w:p>
        </w:tc>
      </w:tr>
      <w:tr w14:paraId="1B739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8" w:hRule="atLeast"/>
          <w:jc w:val="center"/>
        </w:trPr>
        <w:tc>
          <w:tcPr>
            <w:tcW w:w="2249" w:type="dxa"/>
            <w:tcBorders>
              <w:left w:val="single" w:color="auto" w:sz="12" w:space="0"/>
            </w:tcBorders>
            <w:noWrap w:val="0"/>
            <w:vAlign w:val="center"/>
          </w:tcPr>
          <w:p w14:paraId="6B00FCA5">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见证人</w:t>
            </w:r>
          </w:p>
          <w:p w14:paraId="71863A5E">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签名或盖章</w:t>
            </w:r>
          </w:p>
        </w:tc>
        <w:tc>
          <w:tcPr>
            <w:tcW w:w="6811" w:type="dxa"/>
            <w:tcBorders>
              <w:right w:val="single" w:color="auto" w:sz="12" w:space="0"/>
            </w:tcBorders>
            <w:noWrap w:val="0"/>
            <w:vAlign w:val="bottom"/>
          </w:tcPr>
          <w:p w14:paraId="7C080018">
            <w:pPr>
              <w:keepNext w:val="0"/>
              <w:keepLines w:val="0"/>
              <w:pageBreakBefore w:val="0"/>
              <w:kinsoku/>
              <w:overflowPunct/>
              <w:topLinePunct w:val="0"/>
              <w:autoSpaceDE/>
              <w:autoSpaceDN/>
              <w:bidi w:val="0"/>
              <w:spacing w:line="560" w:lineRule="exact"/>
              <w:jc w:val="right"/>
              <w:rPr>
                <w:rFonts w:hint="default" w:ascii="Times New Roman" w:hAnsi="Times New Roman" w:eastAsia="仿宋_GB2312" w:cs="Times New Roman"/>
                <w:sz w:val="32"/>
              </w:rPr>
            </w:pPr>
            <w:r>
              <w:rPr>
                <w:rFonts w:hint="default" w:ascii="Times New Roman" w:hAnsi="Times New Roman" w:eastAsia="仿宋_GB2312" w:cs="Times New Roman"/>
                <w:sz w:val="32"/>
              </w:rPr>
              <w:t>年   月   日</w:t>
            </w:r>
          </w:p>
        </w:tc>
      </w:tr>
      <w:tr w14:paraId="716A3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jc w:val="center"/>
        </w:trPr>
        <w:tc>
          <w:tcPr>
            <w:tcW w:w="2249" w:type="dxa"/>
            <w:tcBorders>
              <w:left w:val="single" w:color="auto" w:sz="12" w:space="0"/>
              <w:bottom w:val="single" w:color="auto" w:sz="12" w:space="0"/>
            </w:tcBorders>
            <w:noWrap w:val="0"/>
            <w:vAlign w:val="center"/>
          </w:tcPr>
          <w:p w14:paraId="758F66D8">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备  注</w:t>
            </w:r>
          </w:p>
        </w:tc>
        <w:tc>
          <w:tcPr>
            <w:tcW w:w="6811" w:type="dxa"/>
            <w:tcBorders>
              <w:bottom w:val="single" w:color="auto" w:sz="12" w:space="0"/>
              <w:right w:val="single" w:color="auto" w:sz="12" w:space="0"/>
            </w:tcBorders>
            <w:noWrap w:val="0"/>
            <w:vAlign w:val="center"/>
          </w:tcPr>
          <w:p w14:paraId="35ECFDA7">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rPr>
            </w:pPr>
          </w:p>
        </w:tc>
      </w:tr>
    </w:tbl>
    <w:p w14:paraId="6EF09B80">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textAlignment w:val="auto"/>
        <w:rPr>
          <w:rFonts w:hint="default" w:ascii="Times New Roman" w:hAnsi="Times New Roman" w:eastAsia="楷体_GB2312" w:cs="Times New Roman"/>
          <w:b/>
          <w:bCs/>
          <w:kern w:val="2"/>
          <w:sz w:val="32"/>
          <w:szCs w:val="32"/>
          <w:lang w:val="en-US" w:eastAsia="zh-CN"/>
        </w:rPr>
      </w:pPr>
    </w:p>
    <w:p w14:paraId="6F89AFFC">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textAlignment w:val="auto"/>
        <w:rPr>
          <w:rFonts w:hint="default" w:ascii="Times New Roman" w:hAnsi="Times New Roman" w:eastAsia="楷体_GB2312" w:cs="Times New Roman"/>
          <w:b/>
          <w:bCs/>
          <w:kern w:val="2"/>
          <w:sz w:val="32"/>
          <w:szCs w:val="32"/>
          <w:lang w:val="en-US" w:eastAsia="zh-CN"/>
        </w:rPr>
      </w:pPr>
    </w:p>
    <w:p w14:paraId="530211DB">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textAlignment w:val="auto"/>
        <w:rPr>
          <w:rFonts w:hint="default" w:ascii="Times New Roman" w:hAnsi="Times New Roman" w:eastAsia="楷体_GB2312" w:cs="Times New Roman"/>
          <w:b/>
          <w:bCs/>
          <w:kern w:val="2"/>
          <w:sz w:val="32"/>
          <w:szCs w:val="32"/>
          <w:lang w:val="en-US" w:eastAsia="zh-CN"/>
        </w:rPr>
      </w:pPr>
      <w:r>
        <w:rPr>
          <w:rFonts w:hint="default" w:ascii="Times New Roman" w:hAnsi="Times New Roman" w:eastAsia="楷体_GB2312" w:cs="Times New Roman"/>
          <w:b/>
          <w:bCs/>
          <w:kern w:val="2"/>
          <w:sz w:val="32"/>
          <w:szCs w:val="32"/>
          <w:lang w:val="en-US" w:eastAsia="zh-CN"/>
        </w:rPr>
        <w:br w:type="page"/>
      </w:r>
      <w:r>
        <w:rPr>
          <w:rFonts w:hint="default" w:ascii="Times New Roman" w:hAnsi="Times New Roman" w:eastAsia="楷体_GB2312" w:cs="Times New Roman"/>
          <w:b/>
          <w:bCs/>
          <w:kern w:val="2"/>
          <w:sz w:val="32"/>
          <w:szCs w:val="32"/>
          <w:lang w:val="en-US" w:eastAsia="zh-CN"/>
        </w:rPr>
        <w:t>要求：</w:t>
      </w:r>
    </w:p>
    <w:p w14:paraId="693141B3">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left="0" w:leftChars="0" w:firstLine="643" w:firstLineChars="200"/>
        <w:jc w:val="both"/>
        <w:textAlignment w:val="auto"/>
        <w:rPr>
          <w:rFonts w:hint="default" w:ascii="Times New Roman" w:hAnsi="Times New Roman" w:eastAsia="楷体_GB2312" w:cs="Times New Roman"/>
          <w:b/>
          <w:bCs/>
          <w:kern w:val="2"/>
          <w:sz w:val="32"/>
          <w:szCs w:val="32"/>
          <w:lang w:val="en-US" w:eastAsia="zh-CN"/>
        </w:rPr>
      </w:pPr>
      <w:r>
        <w:rPr>
          <w:rFonts w:hint="default" w:ascii="Times New Roman" w:hAnsi="Times New Roman" w:eastAsia="楷体_GB2312" w:cs="Times New Roman"/>
          <w:b/>
          <w:bCs/>
          <w:kern w:val="2"/>
          <w:sz w:val="32"/>
          <w:szCs w:val="32"/>
          <w:lang w:val="en-US" w:eastAsia="zh-CN"/>
        </w:rPr>
        <w:t>1.根据《民事诉讼法》关于送达的相关规定，送达文书必须有送达回证，记明收到日期，受送达人在送达回证上签名或者盖章，签收日期为送达日期。</w:t>
      </w:r>
    </w:p>
    <w:p w14:paraId="63152C66">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left="0" w:leftChars="0" w:firstLine="643" w:firstLineChars="200"/>
        <w:jc w:val="both"/>
        <w:textAlignment w:val="auto"/>
        <w:rPr>
          <w:rFonts w:hint="default" w:ascii="Times New Roman" w:hAnsi="Times New Roman" w:eastAsia="楷体_GB2312" w:cs="Times New Roman"/>
          <w:b/>
          <w:bCs/>
          <w:kern w:val="2"/>
          <w:sz w:val="32"/>
          <w:szCs w:val="32"/>
          <w:lang w:val="en-US" w:eastAsia="zh-CN"/>
        </w:rPr>
      </w:pPr>
      <w:r>
        <w:rPr>
          <w:rFonts w:hint="default" w:ascii="Times New Roman" w:hAnsi="Times New Roman" w:eastAsia="楷体_GB2312" w:cs="Times New Roman"/>
          <w:b/>
          <w:bCs/>
          <w:kern w:val="2"/>
          <w:sz w:val="32"/>
          <w:szCs w:val="32"/>
          <w:lang w:val="en-US" w:eastAsia="zh-CN"/>
        </w:rPr>
        <w:t>2.送达方式为直接送达的，应由被送达人签收。受送达人是个人的，本人签收，本人不在交他的同住成年家属签收，但应注明与被送达人的关系。受送达人是法人或者其他组织的，应当由法定代表人、其他组织的主要负责人或者该法人、组织负责收件的人签收。</w:t>
      </w:r>
    </w:p>
    <w:p w14:paraId="09423E99">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left="0" w:leftChars="0" w:firstLine="643" w:firstLineChars="200"/>
        <w:jc w:val="both"/>
        <w:textAlignment w:val="auto"/>
        <w:rPr>
          <w:rFonts w:hint="default" w:ascii="Times New Roman" w:hAnsi="Times New Roman" w:eastAsia="楷体_GB2312" w:cs="Times New Roman"/>
          <w:b/>
          <w:bCs/>
          <w:kern w:val="2"/>
          <w:sz w:val="32"/>
          <w:szCs w:val="32"/>
          <w:lang w:val="en-US" w:eastAsia="zh-CN"/>
        </w:rPr>
      </w:pPr>
      <w:r>
        <w:rPr>
          <w:rFonts w:hint="default" w:ascii="Times New Roman" w:hAnsi="Times New Roman" w:eastAsia="楷体_GB2312" w:cs="Times New Roman"/>
          <w:b/>
          <w:bCs/>
          <w:kern w:val="2"/>
          <w:sz w:val="32"/>
          <w:szCs w:val="32"/>
          <w:lang w:val="en-US" w:eastAsia="zh-CN"/>
        </w:rPr>
        <w:t>3.拒绝接收文书的，行政执法人员可作留置送达，同时在备注栏注明情况。</w:t>
      </w:r>
      <w:r>
        <w:rPr>
          <w:rFonts w:hint="default" w:ascii="Times New Roman" w:hAnsi="Times New Roman" w:eastAsia="楷体_GB2312" w:cs="Times New Roman"/>
          <w:b/>
          <w:bCs/>
          <w:kern w:val="2"/>
          <w:sz w:val="32"/>
          <w:szCs w:val="32"/>
          <w:lang w:val="en-US" w:eastAsia="zh-CN"/>
        </w:rPr>
        <w:fldChar w:fldCharType="begin"/>
      </w:r>
      <w:r>
        <w:rPr>
          <w:rFonts w:hint="default" w:ascii="Times New Roman" w:hAnsi="Times New Roman" w:eastAsia="楷体_GB2312" w:cs="Times New Roman"/>
          <w:b/>
          <w:bCs/>
          <w:kern w:val="2"/>
          <w:sz w:val="32"/>
          <w:szCs w:val="32"/>
          <w:lang w:val="en-US" w:eastAsia="zh-CN"/>
        </w:rPr>
        <w:instrText xml:space="preserve"> = 1 \* GB3 \* MERGEFORMAT </w:instrText>
      </w:r>
      <w:r>
        <w:rPr>
          <w:rFonts w:hint="default" w:ascii="Times New Roman" w:hAnsi="Times New Roman" w:eastAsia="楷体_GB2312" w:cs="Times New Roman"/>
          <w:b/>
          <w:bCs/>
          <w:kern w:val="2"/>
          <w:sz w:val="32"/>
          <w:szCs w:val="32"/>
          <w:lang w:val="en-US" w:eastAsia="zh-CN"/>
        </w:rPr>
        <w:fldChar w:fldCharType="separate"/>
      </w:r>
      <w:r>
        <w:rPr>
          <w:rFonts w:hint="default" w:ascii="Times New Roman" w:hAnsi="Times New Roman" w:eastAsia="楷体_GB2312" w:cs="Times New Roman"/>
          <w:b/>
          <w:bCs/>
          <w:kern w:val="2"/>
          <w:sz w:val="32"/>
          <w:szCs w:val="32"/>
          <w:lang w:val="en-US" w:eastAsia="zh-CN"/>
        </w:rPr>
        <w:t>①</w:t>
      </w:r>
      <w:r>
        <w:rPr>
          <w:rFonts w:hint="default" w:ascii="Times New Roman" w:hAnsi="Times New Roman" w:eastAsia="楷体_GB2312" w:cs="Times New Roman"/>
          <w:b/>
          <w:bCs/>
          <w:kern w:val="2"/>
          <w:sz w:val="32"/>
          <w:szCs w:val="32"/>
          <w:lang w:val="en-US" w:eastAsia="zh-CN"/>
        </w:rPr>
        <w:fldChar w:fldCharType="end"/>
      </w:r>
      <w:r>
        <w:rPr>
          <w:rFonts w:hint="default" w:ascii="Times New Roman" w:hAnsi="Times New Roman" w:eastAsia="楷体_GB2312" w:cs="Times New Roman"/>
          <w:b/>
          <w:bCs/>
          <w:kern w:val="2"/>
          <w:sz w:val="32"/>
          <w:szCs w:val="32"/>
          <w:lang w:val="en-US" w:eastAsia="zh-CN"/>
        </w:rPr>
        <w:t>送达人可以在送达回证上记明拒收事由和日期，由送达人、见证人签名或者盖章，把相关文书留在受送达人的住所；</w:t>
      </w:r>
      <w:r>
        <w:rPr>
          <w:rFonts w:hint="default" w:ascii="Times New Roman" w:hAnsi="Times New Roman" w:eastAsia="楷体_GB2312" w:cs="Times New Roman"/>
          <w:b/>
          <w:bCs/>
          <w:kern w:val="2"/>
          <w:sz w:val="32"/>
          <w:szCs w:val="32"/>
          <w:lang w:val="en-US" w:eastAsia="zh-CN"/>
        </w:rPr>
        <w:fldChar w:fldCharType="begin"/>
      </w:r>
      <w:r>
        <w:rPr>
          <w:rFonts w:hint="default" w:ascii="Times New Roman" w:hAnsi="Times New Roman" w:eastAsia="楷体_GB2312" w:cs="Times New Roman"/>
          <w:b/>
          <w:bCs/>
          <w:kern w:val="2"/>
          <w:sz w:val="32"/>
          <w:szCs w:val="32"/>
          <w:lang w:val="en-US" w:eastAsia="zh-CN"/>
        </w:rPr>
        <w:instrText xml:space="preserve"> = 2 \* GB3 \* MERGEFORMAT </w:instrText>
      </w:r>
      <w:r>
        <w:rPr>
          <w:rFonts w:hint="default" w:ascii="Times New Roman" w:hAnsi="Times New Roman" w:eastAsia="楷体_GB2312" w:cs="Times New Roman"/>
          <w:b/>
          <w:bCs/>
          <w:kern w:val="2"/>
          <w:sz w:val="32"/>
          <w:szCs w:val="32"/>
          <w:lang w:val="en-US" w:eastAsia="zh-CN"/>
        </w:rPr>
        <w:fldChar w:fldCharType="separate"/>
      </w:r>
      <w:r>
        <w:rPr>
          <w:rFonts w:hint="default" w:ascii="Times New Roman" w:hAnsi="Times New Roman" w:eastAsia="楷体_GB2312" w:cs="Times New Roman"/>
          <w:b/>
          <w:bCs/>
          <w:kern w:val="2"/>
          <w:sz w:val="32"/>
          <w:szCs w:val="32"/>
          <w:lang w:val="en-US" w:eastAsia="zh-CN"/>
        </w:rPr>
        <w:t>②</w:t>
      </w:r>
      <w:r>
        <w:rPr>
          <w:rFonts w:hint="default" w:ascii="Times New Roman" w:hAnsi="Times New Roman" w:eastAsia="楷体_GB2312" w:cs="Times New Roman"/>
          <w:b/>
          <w:bCs/>
          <w:kern w:val="2"/>
          <w:sz w:val="32"/>
          <w:szCs w:val="32"/>
          <w:lang w:val="en-US" w:eastAsia="zh-CN"/>
        </w:rPr>
        <w:fldChar w:fldCharType="end"/>
      </w:r>
      <w:r>
        <w:rPr>
          <w:rFonts w:hint="default" w:ascii="Times New Roman" w:hAnsi="Times New Roman" w:eastAsia="楷体_GB2312" w:cs="Times New Roman"/>
          <w:b/>
          <w:bCs/>
          <w:kern w:val="2"/>
          <w:sz w:val="32"/>
          <w:szCs w:val="32"/>
          <w:lang w:val="en-US" w:eastAsia="zh-CN"/>
        </w:rPr>
        <w:t>也可以把相关文书留在受送达人的住所，并采用拍照、录像等方式记录送达过程，即视为送达。</w:t>
      </w:r>
    </w:p>
    <w:p w14:paraId="077FD661">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left="0" w:leftChars="0" w:firstLine="643" w:firstLineChars="200"/>
        <w:jc w:val="both"/>
        <w:textAlignment w:val="auto"/>
        <w:rPr>
          <w:rFonts w:hint="default" w:ascii="Times New Roman" w:hAnsi="Times New Roman" w:eastAsia="楷体_GB2312" w:cs="Times New Roman"/>
          <w:b/>
          <w:bCs/>
          <w:kern w:val="2"/>
          <w:sz w:val="32"/>
          <w:szCs w:val="32"/>
          <w:lang w:val="en-US" w:eastAsia="zh-CN"/>
        </w:rPr>
      </w:pPr>
      <w:r>
        <w:rPr>
          <w:rFonts w:hint="default" w:ascii="Times New Roman" w:hAnsi="Times New Roman" w:eastAsia="楷体_GB2312" w:cs="Times New Roman"/>
          <w:b/>
          <w:bCs/>
          <w:kern w:val="2"/>
          <w:sz w:val="32"/>
          <w:szCs w:val="32"/>
          <w:lang w:val="en-US" w:eastAsia="zh-CN"/>
        </w:rPr>
        <w:t>4.经受送达人同意，可以采用电子方式送达相关文书，以送达信息到达受送达人特定系统或邮箱的日期为送达日期。受送达人提出需要纸质文书的，相关科室应当提供。</w:t>
      </w:r>
    </w:p>
    <w:p w14:paraId="2EEFCC89">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left="0" w:leftChars="0" w:firstLine="643" w:firstLineChars="200"/>
        <w:jc w:val="both"/>
        <w:textAlignment w:val="auto"/>
        <w:rPr>
          <w:rFonts w:hint="default" w:ascii="Times New Roman" w:hAnsi="Times New Roman" w:eastAsia="楷体_GB2312" w:cs="Times New Roman"/>
          <w:b/>
          <w:bCs/>
          <w:kern w:val="2"/>
          <w:sz w:val="32"/>
          <w:szCs w:val="32"/>
          <w:lang w:val="en-US" w:eastAsia="zh-CN"/>
        </w:rPr>
      </w:pPr>
      <w:r>
        <w:rPr>
          <w:rFonts w:hint="default" w:ascii="Times New Roman" w:hAnsi="Times New Roman" w:eastAsia="楷体_GB2312" w:cs="Times New Roman"/>
          <w:b/>
          <w:bCs/>
          <w:kern w:val="2"/>
          <w:sz w:val="32"/>
          <w:szCs w:val="32"/>
          <w:lang w:val="en-US" w:eastAsia="zh-CN"/>
        </w:rPr>
        <w:t>5.直接送达有困难的，可以委托其他行政机关代为送达，</w:t>
      </w:r>
      <w:r>
        <w:rPr>
          <w:rFonts w:hint="default" w:ascii="Times New Roman" w:hAnsi="Times New Roman" w:eastAsia="楷体_GB2312" w:cs="Times New Roman"/>
          <w:b/>
          <w:bCs/>
          <w:kern w:val="2"/>
          <w:sz w:val="32"/>
          <w:szCs w:val="32"/>
          <w:highlight w:val="none"/>
          <w:lang w:val="en-US" w:eastAsia="zh-CN"/>
        </w:rPr>
        <w:t>或者通过邮政企业专营的信件寄递业务（EMS或者挂号信）</w:t>
      </w:r>
      <w:r>
        <w:rPr>
          <w:rFonts w:hint="default" w:ascii="Times New Roman" w:hAnsi="Times New Roman" w:eastAsia="楷体_GB2312" w:cs="Times New Roman"/>
          <w:b/>
          <w:bCs/>
          <w:kern w:val="2"/>
          <w:sz w:val="32"/>
          <w:szCs w:val="32"/>
          <w:lang w:val="en-US" w:eastAsia="zh-CN"/>
        </w:rPr>
        <w:t>送达并索要回执存档，同时在案卷中注明，以回执上注明的收件日期为送达日期。</w:t>
      </w:r>
    </w:p>
    <w:p w14:paraId="79A828A9">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left="0" w:leftChars="0" w:firstLine="643" w:firstLineChars="200"/>
        <w:jc w:val="both"/>
        <w:textAlignment w:val="auto"/>
        <w:rPr>
          <w:rFonts w:hint="default" w:ascii="Times New Roman" w:hAnsi="Times New Roman" w:eastAsia="楷体_GB2312" w:cs="Times New Roman"/>
          <w:b/>
          <w:bCs/>
          <w:kern w:val="2"/>
          <w:sz w:val="32"/>
          <w:szCs w:val="32"/>
          <w:lang w:val="en-US" w:eastAsia="zh-CN"/>
        </w:rPr>
      </w:pPr>
      <w:r>
        <w:rPr>
          <w:rFonts w:hint="default" w:ascii="Times New Roman" w:hAnsi="Times New Roman" w:eastAsia="楷体_GB2312" w:cs="Times New Roman"/>
          <w:b/>
          <w:bCs/>
          <w:kern w:val="2"/>
          <w:sz w:val="32"/>
          <w:szCs w:val="32"/>
          <w:lang w:val="en-US" w:eastAsia="zh-CN"/>
        </w:rPr>
        <w:t>6.受送达人下落不明，或者已采取上述规定的送达方式仍无法送达的，采取公告送达。自发出公告之日起，经过三十日，即视为送达。公告送达，应当在案卷中记明原因和经过。</w:t>
      </w:r>
    </w:p>
    <w:p w14:paraId="3A2C10DD">
      <w:pPr>
        <w:keepNext w:val="0"/>
        <w:keepLines w:val="0"/>
        <w:pageBreakBefore w:val="0"/>
        <w:kinsoku/>
        <w:overflowPunct/>
        <w:topLinePunct w:val="0"/>
        <w:autoSpaceDE/>
        <w:autoSpaceDN/>
        <w:bidi w:val="0"/>
        <w:spacing w:line="560" w:lineRule="exact"/>
        <w:jc w:val="center"/>
        <w:rPr>
          <w:rFonts w:hint="default" w:ascii="Times New Roman" w:hAnsi="Times New Roman" w:eastAsia="方正小标宋简体" w:cs="Times New Roman"/>
          <w:b w:val="0"/>
          <w:bCs/>
          <w:sz w:val="44"/>
          <w:szCs w:val="44"/>
          <w:lang w:eastAsia="zh-CN"/>
        </w:rPr>
      </w:pPr>
      <w:r>
        <w:rPr>
          <w:rFonts w:hint="default" w:ascii="Times New Roman" w:hAnsi="Times New Roman" w:cs="Times New Roman"/>
          <w:b/>
          <w:sz w:val="44"/>
          <w:szCs w:val="44"/>
          <w:lang w:val="en-US" w:eastAsia="zh-CN"/>
        </w:rPr>
        <w:br w:type="page"/>
      </w:r>
      <w:r>
        <w:rPr>
          <w:rFonts w:hint="default" w:ascii="Times New Roman" w:hAnsi="Times New Roman" w:eastAsia="方正小标宋简体" w:cs="Times New Roman"/>
          <w:b w:val="0"/>
          <w:bCs/>
          <w:sz w:val="44"/>
          <w:szCs w:val="44"/>
          <w:lang w:val="en-US" w:eastAsia="zh-CN"/>
        </w:rPr>
        <w:t>申请材料——</w:t>
      </w:r>
      <w:r>
        <w:rPr>
          <w:rFonts w:hint="default" w:ascii="Times New Roman" w:hAnsi="Times New Roman" w:eastAsia="方正小标宋简体" w:cs="Times New Roman"/>
          <w:b w:val="0"/>
          <w:bCs/>
          <w:sz w:val="44"/>
          <w:szCs w:val="44"/>
          <w:lang w:eastAsia="zh-CN"/>
        </w:rPr>
        <w:t>行政许可申请材料清单</w:t>
      </w:r>
    </w:p>
    <w:p w14:paraId="2A55379E">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sz w:val="44"/>
          <w:szCs w:val="44"/>
        </w:rPr>
      </w:pPr>
    </w:p>
    <w:tbl>
      <w:tblPr>
        <w:tblStyle w:val="4"/>
        <w:tblW w:w="88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4341"/>
        <w:gridCol w:w="1977"/>
        <w:gridCol w:w="1488"/>
      </w:tblGrid>
      <w:tr w14:paraId="0EB2B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1062" w:type="dxa"/>
            <w:tcBorders>
              <w:top w:val="single" w:color="auto" w:sz="4" w:space="0"/>
              <w:left w:val="single" w:color="auto" w:sz="4" w:space="0"/>
              <w:bottom w:val="single" w:color="auto" w:sz="4" w:space="0"/>
              <w:right w:val="single" w:color="auto" w:sz="4" w:space="0"/>
            </w:tcBorders>
            <w:noWrap w:val="0"/>
            <w:vAlign w:val="center"/>
          </w:tcPr>
          <w:p w14:paraId="7B6A5DFB">
            <w:pPr>
              <w:keepNext w:val="0"/>
              <w:keepLines w:val="0"/>
              <w:pageBreakBefore w:val="0"/>
              <w:kinsoku/>
              <w:overflowPunct/>
              <w:topLinePunct w:val="0"/>
              <w:autoSpaceDE/>
              <w:autoSpaceDN/>
              <w:bidi w:val="0"/>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序 号</w:t>
            </w:r>
          </w:p>
        </w:tc>
        <w:tc>
          <w:tcPr>
            <w:tcW w:w="4341" w:type="dxa"/>
            <w:tcBorders>
              <w:top w:val="single" w:color="auto" w:sz="4" w:space="0"/>
              <w:left w:val="single" w:color="auto" w:sz="4" w:space="0"/>
              <w:bottom w:val="single" w:color="auto" w:sz="4" w:space="0"/>
              <w:right w:val="single" w:color="auto" w:sz="4" w:space="0"/>
            </w:tcBorders>
            <w:noWrap w:val="0"/>
            <w:vAlign w:val="center"/>
          </w:tcPr>
          <w:p w14:paraId="407359F3">
            <w:pPr>
              <w:keepNext w:val="0"/>
              <w:keepLines w:val="0"/>
              <w:pageBreakBefore w:val="0"/>
              <w:kinsoku/>
              <w:overflowPunct/>
              <w:topLinePunct w:val="0"/>
              <w:autoSpaceDE/>
              <w:autoSpaceDN/>
              <w:bidi w:val="0"/>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材   料   名   称</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68DFB791">
            <w:pPr>
              <w:keepNext w:val="0"/>
              <w:keepLines w:val="0"/>
              <w:pageBreakBefore w:val="0"/>
              <w:kinsoku/>
              <w:overflowPunct/>
              <w:topLinePunct w:val="0"/>
              <w:autoSpaceDE/>
              <w:autoSpaceDN/>
              <w:bidi w:val="0"/>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数   量</w:t>
            </w:r>
          </w:p>
        </w:tc>
        <w:tc>
          <w:tcPr>
            <w:tcW w:w="1488" w:type="dxa"/>
            <w:tcBorders>
              <w:top w:val="single" w:color="auto" w:sz="4" w:space="0"/>
              <w:left w:val="single" w:color="auto" w:sz="4" w:space="0"/>
              <w:bottom w:val="single" w:color="auto" w:sz="4" w:space="0"/>
              <w:right w:val="single" w:color="auto" w:sz="4" w:space="0"/>
            </w:tcBorders>
            <w:noWrap w:val="0"/>
            <w:vAlign w:val="center"/>
          </w:tcPr>
          <w:p w14:paraId="30AA84DF">
            <w:pPr>
              <w:keepNext w:val="0"/>
              <w:keepLines w:val="0"/>
              <w:pageBreakBefore w:val="0"/>
              <w:kinsoku/>
              <w:overflowPunct/>
              <w:topLinePunct w:val="0"/>
              <w:autoSpaceDE/>
              <w:autoSpaceDN/>
              <w:bidi w:val="0"/>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备 注</w:t>
            </w:r>
          </w:p>
        </w:tc>
      </w:tr>
      <w:tr w14:paraId="2C9757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1062" w:type="dxa"/>
            <w:tcBorders>
              <w:top w:val="single" w:color="auto" w:sz="4" w:space="0"/>
              <w:left w:val="single" w:color="auto" w:sz="4" w:space="0"/>
              <w:bottom w:val="single" w:color="auto" w:sz="4" w:space="0"/>
              <w:right w:val="single" w:color="auto" w:sz="4" w:space="0"/>
            </w:tcBorders>
            <w:noWrap w:val="0"/>
            <w:vAlign w:val="center"/>
          </w:tcPr>
          <w:p w14:paraId="3B0BB11B">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sz w:val="24"/>
              </w:rPr>
            </w:pPr>
            <w:r>
              <w:rPr>
                <w:rFonts w:hint="default" w:ascii="Times New Roman" w:hAnsi="Times New Roman" w:cs="Times New Roman"/>
                <w:sz w:val="24"/>
              </w:rPr>
              <w:t>1</w:t>
            </w:r>
          </w:p>
        </w:tc>
        <w:tc>
          <w:tcPr>
            <w:tcW w:w="4341" w:type="dxa"/>
            <w:tcBorders>
              <w:top w:val="single" w:color="auto" w:sz="4" w:space="0"/>
              <w:left w:val="single" w:color="auto" w:sz="4" w:space="0"/>
              <w:bottom w:val="single" w:color="auto" w:sz="4" w:space="0"/>
              <w:right w:val="single" w:color="auto" w:sz="4" w:space="0"/>
            </w:tcBorders>
            <w:noWrap w:val="0"/>
            <w:vAlign w:val="center"/>
          </w:tcPr>
          <w:p w14:paraId="54CEDC7B">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sz w:val="24"/>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14:paraId="15BF2917">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sz w:val="24"/>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689DFDB2">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sz w:val="24"/>
              </w:rPr>
            </w:pPr>
          </w:p>
        </w:tc>
      </w:tr>
      <w:tr w14:paraId="02DF78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1062" w:type="dxa"/>
            <w:tcBorders>
              <w:top w:val="single" w:color="auto" w:sz="4" w:space="0"/>
              <w:left w:val="single" w:color="auto" w:sz="4" w:space="0"/>
              <w:bottom w:val="single" w:color="auto" w:sz="4" w:space="0"/>
              <w:right w:val="single" w:color="auto" w:sz="4" w:space="0"/>
            </w:tcBorders>
            <w:noWrap w:val="0"/>
            <w:vAlign w:val="center"/>
          </w:tcPr>
          <w:p w14:paraId="3584D0C0">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sz w:val="24"/>
              </w:rPr>
            </w:pPr>
            <w:r>
              <w:rPr>
                <w:rFonts w:hint="default" w:ascii="Times New Roman" w:hAnsi="Times New Roman" w:cs="Times New Roman"/>
                <w:sz w:val="24"/>
              </w:rPr>
              <w:t>2</w:t>
            </w:r>
          </w:p>
        </w:tc>
        <w:tc>
          <w:tcPr>
            <w:tcW w:w="4341" w:type="dxa"/>
            <w:tcBorders>
              <w:top w:val="single" w:color="auto" w:sz="4" w:space="0"/>
              <w:left w:val="single" w:color="auto" w:sz="4" w:space="0"/>
              <w:bottom w:val="single" w:color="auto" w:sz="4" w:space="0"/>
              <w:right w:val="single" w:color="auto" w:sz="4" w:space="0"/>
            </w:tcBorders>
            <w:noWrap w:val="0"/>
            <w:vAlign w:val="center"/>
          </w:tcPr>
          <w:p w14:paraId="78ED9CDA">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sz w:val="24"/>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14:paraId="09C4BDC1">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sz w:val="24"/>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49E3FF15">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sz w:val="24"/>
              </w:rPr>
            </w:pPr>
          </w:p>
        </w:tc>
      </w:tr>
      <w:tr w14:paraId="32ED9F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1062" w:type="dxa"/>
            <w:tcBorders>
              <w:top w:val="single" w:color="auto" w:sz="4" w:space="0"/>
              <w:left w:val="single" w:color="auto" w:sz="4" w:space="0"/>
              <w:bottom w:val="single" w:color="auto" w:sz="4" w:space="0"/>
              <w:right w:val="single" w:color="auto" w:sz="4" w:space="0"/>
            </w:tcBorders>
            <w:noWrap w:val="0"/>
            <w:vAlign w:val="center"/>
          </w:tcPr>
          <w:p w14:paraId="4509CEA4">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sz w:val="24"/>
              </w:rPr>
            </w:pPr>
            <w:r>
              <w:rPr>
                <w:rFonts w:hint="default" w:ascii="Times New Roman" w:hAnsi="Times New Roman" w:cs="Times New Roman"/>
                <w:sz w:val="24"/>
              </w:rPr>
              <w:t>3</w:t>
            </w:r>
          </w:p>
        </w:tc>
        <w:tc>
          <w:tcPr>
            <w:tcW w:w="4341" w:type="dxa"/>
            <w:tcBorders>
              <w:top w:val="single" w:color="auto" w:sz="4" w:space="0"/>
              <w:left w:val="single" w:color="auto" w:sz="4" w:space="0"/>
              <w:bottom w:val="single" w:color="auto" w:sz="4" w:space="0"/>
              <w:right w:val="single" w:color="auto" w:sz="4" w:space="0"/>
            </w:tcBorders>
            <w:noWrap w:val="0"/>
            <w:vAlign w:val="center"/>
          </w:tcPr>
          <w:p w14:paraId="24B86836">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sz w:val="24"/>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14:paraId="64553093">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sz w:val="24"/>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1D1483D3">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sz w:val="24"/>
              </w:rPr>
            </w:pPr>
          </w:p>
        </w:tc>
      </w:tr>
      <w:tr w14:paraId="0AF903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1062" w:type="dxa"/>
            <w:tcBorders>
              <w:top w:val="single" w:color="auto" w:sz="4" w:space="0"/>
              <w:left w:val="single" w:color="auto" w:sz="4" w:space="0"/>
              <w:bottom w:val="single" w:color="auto" w:sz="4" w:space="0"/>
              <w:right w:val="single" w:color="auto" w:sz="4" w:space="0"/>
            </w:tcBorders>
            <w:noWrap w:val="0"/>
            <w:vAlign w:val="center"/>
          </w:tcPr>
          <w:p w14:paraId="77D8231E">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sz w:val="24"/>
              </w:rPr>
            </w:pPr>
            <w:r>
              <w:rPr>
                <w:rFonts w:hint="default" w:ascii="Times New Roman" w:hAnsi="Times New Roman" w:cs="Times New Roman"/>
                <w:sz w:val="24"/>
              </w:rPr>
              <w:t>4</w:t>
            </w:r>
          </w:p>
        </w:tc>
        <w:tc>
          <w:tcPr>
            <w:tcW w:w="4341" w:type="dxa"/>
            <w:tcBorders>
              <w:top w:val="single" w:color="auto" w:sz="4" w:space="0"/>
              <w:left w:val="single" w:color="auto" w:sz="4" w:space="0"/>
              <w:bottom w:val="single" w:color="auto" w:sz="4" w:space="0"/>
              <w:right w:val="single" w:color="auto" w:sz="4" w:space="0"/>
            </w:tcBorders>
            <w:noWrap w:val="0"/>
            <w:vAlign w:val="center"/>
          </w:tcPr>
          <w:p w14:paraId="491512BD">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sz w:val="24"/>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14:paraId="51D94D4C">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sz w:val="24"/>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4493C189">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sz w:val="24"/>
              </w:rPr>
            </w:pPr>
          </w:p>
        </w:tc>
      </w:tr>
      <w:tr w14:paraId="2D9427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1062" w:type="dxa"/>
            <w:tcBorders>
              <w:top w:val="single" w:color="auto" w:sz="4" w:space="0"/>
              <w:left w:val="single" w:color="auto" w:sz="4" w:space="0"/>
              <w:bottom w:val="single" w:color="auto" w:sz="4" w:space="0"/>
              <w:right w:val="single" w:color="auto" w:sz="4" w:space="0"/>
            </w:tcBorders>
            <w:noWrap w:val="0"/>
            <w:vAlign w:val="center"/>
          </w:tcPr>
          <w:p w14:paraId="01BBC14F">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sz w:val="24"/>
              </w:rPr>
            </w:pPr>
            <w:r>
              <w:rPr>
                <w:rFonts w:hint="default" w:ascii="Times New Roman" w:hAnsi="Times New Roman" w:cs="Times New Roman"/>
                <w:sz w:val="24"/>
              </w:rPr>
              <w:t>5</w:t>
            </w:r>
          </w:p>
        </w:tc>
        <w:tc>
          <w:tcPr>
            <w:tcW w:w="4341" w:type="dxa"/>
            <w:tcBorders>
              <w:top w:val="single" w:color="auto" w:sz="4" w:space="0"/>
              <w:left w:val="single" w:color="auto" w:sz="4" w:space="0"/>
              <w:bottom w:val="single" w:color="auto" w:sz="4" w:space="0"/>
              <w:right w:val="single" w:color="auto" w:sz="4" w:space="0"/>
            </w:tcBorders>
            <w:noWrap w:val="0"/>
            <w:vAlign w:val="center"/>
          </w:tcPr>
          <w:p w14:paraId="78F615ED">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sz w:val="24"/>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14:paraId="3C261349">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sz w:val="24"/>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121EC656">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sz w:val="24"/>
              </w:rPr>
            </w:pPr>
          </w:p>
        </w:tc>
      </w:tr>
      <w:tr w14:paraId="780AA4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1062" w:type="dxa"/>
            <w:tcBorders>
              <w:top w:val="single" w:color="auto" w:sz="4" w:space="0"/>
              <w:left w:val="single" w:color="auto" w:sz="4" w:space="0"/>
              <w:bottom w:val="single" w:color="auto" w:sz="4" w:space="0"/>
              <w:right w:val="single" w:color="auto" w:sz="4" w:space="0"/>
            </w:tcBorders>
            <w:noWrap w:val="0"/>
            <w:vAlign w:val="center"/>
          </w:tcPr>
          <w:p w14:paraId="754A508A">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sz w:val="24"/>
              </w:rPr>
            </w:pPr>
            <w:r>
              <w:rPr>
                <w:rFonts w:hint="default" w:ascii="Times New Roman" w:hAnsi="Times New Roman" w:cs="Times New Roman"/>
                <w:sz w:val="24"/>
              </w:rPr>
              <w:t>6</w:t>
            </w:r>
          </w:p>
        </w:tc>
        <w:tc>
          <w:tcPr>
            <w:tcW w:w="4341" w:type="dxa"/>
            <w:tcBorders>
              <w:top w:val="single" w:color="auto" w:sz="4" w:space="0"/>
              <w:left w:val="single" w:color="auto" w:sz="4" w:space="0"/>
              <w:bottom w:val="single" w:color="auto" w:sz="4" w:space="0"/>
              <w:right w:val="single" w:color="auto" w:sz="4" w:space="0"/>
            </w:tcBorders>
            <w:noWrap w:val="0"/>
            <w:vAlign w:val="center"/>
          </w:tcPr>
          <w:p w14:paraId="2042DB9A">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sz w:val="24"/>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14:paraId="5A04538A">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sz w:val="24"/>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7D17489B">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sz w:val="24"/>
              </w:rPr>
            </w:pPr>
          </w:p>
        </w:tc>
      </w:tr>
      <w:tr w14:paraId="398226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1062" w:type="dxa"/>
            <w:tcBorders>
              <w:top w:val="single" w:color="auto" w:sz="4" w:space="0"/>
              <w:left w:val="single" w:color="auto" w:sz="4" w:space="0"/>
              <w:bottom w:val="single" w:color="auto" w:sz="4" w:space="0"/>
              <w:right w:val="single" w:color="auto" w:sz="4" w:space="0"/>
            </w:tcBorders>
            <w:noWrap w:val="0"/>
            <w:vAlign w:val="center"/>
          </w:tcPr>
          <w:p w14:paraId="6D255ECA">
            <w:pPr>
              <w:keepNext w:val="0"/>
              <w:keepLines w:val="0"/>
              <w:pageBreakBefore w:val="0"/>
              <w:kinsoku/>
              <w:overflowPunct/>
              <w:topLinePunct w:val="0"/>
              <w:autoSpaceDE/>
              <w:autoSpaceDN/>
              <w:bidi w:val="0"/>
              <w:spacing w:line="560" w:lineRule="exact"/>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7</w:t>
            </w:r>
          </w:p>
        </w:tc>
        <w:tc>
          <w:tcPr>
            <w:tcW w:w="4341" w:type="dxa"/>
            <w:tcBorders>
              <w:top w:val="single" w:color="auto" w:sz="4" w:space="0"/>
              <w:left w:val="single" w:color="auto" w:sz="4" w:space="0"/>
              <w:bottom w:val="single" w:color="auto" w:sz="4" w:space="0"/>
              <w:right w:val="single" w:color="auto" w:sz="4" w:space="0"/>
            </w:tcBorders>
            <w:noWrap w:val="0"/>
            <w:vAlign w:val="center"/>
          </w:tcPr>
          <w:p w14:paraId="7866F1E9">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sz w:val="24"/>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14:paraId="3649218A">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sz w:val="24"/>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3D93037F">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sz w:val="24"/>
              </w:rPr>
            </w:pPr>
          </w:p>
        </w:tc>
      </w:tr>
      <w:tr w14:paraId="75528B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1062" w:type="dxa"/>
            <w:tcBorders>
              <w:top w:val="single" w:color="auto" w:sz="4" w:space="0"/>
              <w:left w:val="single" w:color="auto" w:sz="4" w:space="0"/>
              <w:bottom w:val="single" w:color="auto" w:sz="4" w:space="0"/>
              <w:right w:val="single" w:color="auto" w:sz="4" w:space="0"/>
            </w:tcBorders>
            <w:noWrap w:val="0"/>
            <w:vAlign w:val="center"/>
          </w:tcPr>
          <w:p w14:paraId="46C006FC">
            <w:pPr>
              <w:keepNext w:val="0"/>
              <w:keepLines w:val="0"/>
              <w:pageBreakBefore w:val="0"/>
              <w:kinsoku/>
              <w:overflowPunct/>
              <w:topLinePunct w:val="0"/>
              <w:autoSpaceDE/>
              <w:autoSpaceDN/>
              <w:bidi w:val="0"/>
              <w:spacing w:line="560" w:lineRule="exact"/>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8</w:t>
            </w:r>
          </w:p>
        </w:tc>
        <w:tc>
          <w:tcPr>
            <w:tcW w:w="4341" w:type="dxa"/>
            <w:tcBorders>
              <w:top w:val="single" w:color="auto" w:sz="4" w:space="0"/>
              <w:left w:val="single" w:color="auto" w:sz="4" w:space="0"/>
              <w:bottom w:val="single" w:color="auto" w:sz="4" w:space="0"/>
              <w:right w:val="single" w:color="auto" w:sz="4" w:space="0"/>
            </w:tcBorders>
            <w:noWrap w:val="0"/>
            <w:vAlign w:val="center"/>
          </w:tcPr>
          <w:p w14:paraId="7B7F5A9F">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sz w:val="24"/>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14:paraId="51809E54">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sz w:val="24"/>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4DE089D5">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sz w:val="24"/>
              </w:rPr>
            </w:pPr>
          </w:p>
        </w:tc>
      </w:tr>
      <w:tr w14:paraId="5F6F56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1062" w:type="dxa"/>
            <w:tcBorders>
              <w:top w:val="single" w:color="auto" w:sz="4" w:space="0"/>
              <w:left w:val="single" w:color="auto" w:sz="4" w:space="0"/>
              <w:bottom w:val="single" w:color="auto" w:sz="4" w:space="0"/>
              <w:right w:val="single" w:color="auto" w:sz="4" w:space="0"/>
            </w:tcBorders>
            <w:noWrap w:val="0"/>
            <w:vAlign w:val="center"/>
          </w:tcPr>
          <w:p w14:paraId="48862BAC">
            <w:pPr>
              <w:keepNext w:val="0"/>
              <w:keepLines w:val="0"/>
              <w:pageBreakBefore w:val="0"/>
              <w:kinsoku/>
              <w:overflowPunct/>
              <w:topLinePunct w:val="0"/>
              <w:autoSpaceDE/>
              <w:autoSpaceDN/>
              <w:bidi w:val="0"/>
              <w:spacing w:line="560" w:lineRule="exact"/>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9</w:t>
            </w:r>
          </w:p>
        </w:tc>
        <w:tc>
          <w:tcPr>
            <w:tcW w:w="4341" w:type="dxa"/>
            <w:tcBorders>
              <w:top w:val="single" w:color="auto" w:sz="4" w:space="0"/>
              <w:left w:val="single" w:color="auto" w:sz="4" w:space="0"/>
              <w:bottom w:val="single" w:color="auto" w:sz="4" w:space="0"/>
              <w:right w:val="single" w:color="auto" w:sz="4" w:space="0"/>
            </w:tcBorders>
            <w:noWrap w:val="0"/>
            <w:vAlign w:val="center"/>
          </w:tcPr>
          <w:p w14:paraId="258D15F2">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sz w:val="24"/>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14:paraId="12E7235B">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sz w:val="24"/>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66BFAEC8">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sz w:val="24"/>
              </w:rPr>
            </w:pPr>
          </w:p>
        </w:tc>
      </w:tr>
      <w:tr w14:paraId="55A311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1062" w:type="dxa"/>
            <w:tcBorders>
              <w:top w:val="single" w:color="auto" w:sz="4" w:space="0"/>
              <w:left w:val="single" w:color="auto" w:sz="4" w:space="0"/>
              <w:bottom w:val="single" w:color="auto" w:sz="4" w:space="0"/>
              <w:right w:val="single" w:color="auto" w:sz="4" w:space="0"/>
            </w:tcBorders>
            <w:noWrap w:val="0"/>
            <w:vAlign w:val="center"/>
          </w:tcPr>
          <w:p w14:paraId="316A2042">
            <w:pPr>
              <w:keepNext w:val="0"/>
              <w:keepLines w:val="0"/>
              <w:pageBreakBefore w:val="0"/>
              <w:kinsoku/>
              <w:overflowPunct/>
              <w:topLinePunct w:val="0"/>
              <w:autoSpaceDE/>
              <w:autoSpaceDN/>
              <w:bidi w:val="0"/>
              <w:spacing w:line="560" w:lineRule="exact"/>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10</w:t>
            </w:r>
          </w:p>
        </w:tc>
        <w:tc>
          <w:tcPr>
            <w:tcW w:w="4341" w:type="dxa"/>
            <w:tcBorders>
              <w:top w:val="single" w:color="auto" w:sz="4" w:space="0"/>
              <w:left w:val="single" w:color="auto" w:sz="4" w:space="0"/>
              <w:bottom w:val="single" w:color="auto" w:sz="4" w:space="0"/>
              <w:right w:val="single" w:color="auto" w:sz="4" w:space="0"/>
            </w:tcBorders>
            <w:noWrap w:val="0"/>
            <w:vAlign w:val="center"/>
          </w:tcPr>
          <w:p w14:paraId="41EFF227">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sz w:val="24"/>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14:paraId="41FA3336">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sz w:val="24"/>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015E8084">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sz w:val="24"/>
              </w:rPr>
            </w:pPr>
          </w:p>
        </w:tc>
      </w:tr>
    </w:tbl>
    <w:p w14:paraId="3C414723">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60136577">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560C91BE">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3D78E28B">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651B8860">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65543429">
      <w:pPr>
        <w:keepNext w:val="0"/>
        <w:keepLines w:val="0"/>
        <w:pageBreakBefore w:val="0"/>
        <w:kinsoku/>
        <w:overflowPunct/>
        <w:topLinePunct w:val="0"/>
        <w:autoSpaceDE/>
        <w:autoSpaceDN/>
        <w:bidi w:val="0"/>
        <w:spacing w:line="560" w:lineRule="exact"/>
        <w:jc w:val="center"/>
        <w:rPr>
          <w:rFonts w:hint="default" w:ascii="Times New Roman" w:hAnsi="Times New Roman" w:cs="Times New Roman"/>
          <w:b/>
          <w:sz w:val="44"/>
          <w:szCs w:val="44"/>
          <w:lang w:eastAsia="zh-CN"/>
        </w:rPr>
      </w:pPr>
    </w:p>
    <w:p w14:paraId="7AB5D506">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textAlignment w:val="auto"/>
        <w:rPr>
          <w:rFonts w:hint="default" w:ascii="Times New Roman" w:hAnsi="Times New Roman" w:eastAsia="楷体_GB2312" w:cs="Times New Roman"/>
          <w:b/>
          <w:bCs/>
          <w:kern w:val="2"/>
          <w:sz w:val="32"/>
          <w:szCs w:val="32"/>
          <w:highlight w:val="none"/>
          <w:lang w:val="en-US" w:eastAsia="zh-CN"/>
        </w:rPr>
      </w:pPr>
      <w:r>
        <w:rPr>
          <w:rFonts w:hint="default" w:ascii="Times New Roman" w:hAnsi="Times New Roman" w:eastAsia="楷体_GB2312" w:cs="Times New Roman"/>
          <w:b/>
          <w:bCs/>
          <w:kern w:val="2"/>
          <w:sz w:val="32"/>
          <w:szCs w:val="32"/>
          <w:highlight w:val="none"/>
          <w:lang w:val="en-US" w:eastAsia="zh-CN"/>
        </w:rPr>
        <w:t>要求：</w:t>
      </w:r>
    </w:p>
    <w:p w14:paraId="247E8400">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leftChars="0" w:firstLine="643" w:firstLineChars="200"/>
        <w:textAlignment w:val="auto"/>
        <w:rPr>
          <w:rFonts w:hint="default" w:ascii="Times New Roman" w:hAnsi="Times New Roman" w:eastAsia="楷体_GB2312" w:cs="Times New Roman"/>
          <w:b/>
          <w:bCs/>
          <w:kern w:val="2"/>
          <w:sz w:val="32"/>
          <w:szCs w:val="32"/>
          <w:highlight w:val="none"/>
          <w:lang w:val="en-US" w:eastAsia="zh-CN"/>
        </w:rPr>
      </w:pPr>
      <w:r>
        <w:rPr>
          <w:rFonts w:hint="default" w:ascii="Times New Roman" w:hAnsi="Times New Roman" w:eastAsia="楷体_GB2312" w:cs="Times New Roman"/>
          <w:b/>
          <w:bCs/>
          <w:kern w:val="2"/>
          <w:sz w:val="32"/>
          <w:szCs w:val="32"/>
          <w:highlight w:val="none"/>
          <w:lang w:val="en-US" w:eastAsia="zh-CN"/>
        </w:rPr>
        <w:t>1.申请人提交的申请材料应为原件，确有困难不能提供原件的可提交复印件，复印件应清晰且与原件完全一致，申请人应逐页加盖公章或骑缝章确认；未取得公章的，须由申请人签印确认。</w:t>
      </w:r>
    </w:p>
    <w:p w14:paraId="453B28C7">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leftChars="0" w:firstLine="643" w:firstLineChars="200"/>
        <w:textAlignment w:val="auto"/>
        <w:rPr>
          <w:rFonts w:hint="default" w:ascii="Times New Roman" w:hAnsi="Times New Roman" w:eastAsia="楷体_GB2312" w:cs="Times New Roman"/>
          <w:b/>
          <w:bCs/>
          <w:kern w:val="2"/>
          <w:sz w:val="32"/>
          <w:szCs w:val="32"/>
          <w:highlight w:val="none"/>
          <w:lang w:val="en-US" w:eastAsia="zh-CN"/>
        </w:rPr>
      </w:pPr>
      <w:r>
        <w:rPr>
          <w:rFonts w:hint="default" w:ascii="Times New Roman" w:hAnsi="Times New Roman" w:eastAsia="楷体_GB2312" w:cs="Times New Roman"/>
          <w:b/>
          <w:bCs/>
          <w:kern w:val="2"/>
          <w:sz w:val="32"/>
          <w:szCs w:val="32"/>
          <w:highlight w:val="none"/>
          <w:lang w:val="en-US" w:eastAsia="zh-CN"/>
        </w:rPr>
        <w:t>2.申请人提供的证明材料中不是单份文件时，应将同一内容文件按“正文在前，附件在后；转发文在前，被转发文在后；复文在前，来文在后；批复在前，请示在后”的顺序排列。</w:t>
      </w:r>
    </w:p>
    <w:p w14:paraId="7105651F">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leftChars="0" w:firstLine="643" w:firstLineChars="200"/>
        <w:textAlignment w:val="auto"/>
        <w:rPr>
          <w:rFonts w:hint="default" w:ascii="Times New Roman" w:hAnsi="Times New Roman" w:eastAsia="楷体_GB2312" w:cs="Times New Roman"/>
          <w:b/>
          <w:bCs/>
          <w:kern w:val="2"/>
          <w:sz w:val="32"/>
          <w:szCs w:val="32"/>
          <w:highlight w:val="none"/>
          <w:lang w:val="en-US" w:eastAsia="zh-CN"/>
        </w:rPr>
      </w:pPr>
      <w:r>
        <w:rPr>
          <w:rFonts w:hint="default" w:ascii="Times New Roman" w:hAnsi="Times New Roman" w:eastAsia="楷体_GB2312" w:cs="Times New Roman"/>
          <w:b/>
          <w:bCs/>
          <w:kern w:val="2"/>
          <w:sz w:val="32"/>
          <w:szCs w:val="32"/>
          <w:highlight w:val="none"/>
          <w:lang w:val="en-US" w:eastAsia="zh-CN"/>
        </w:rPr>
        <w:t>3.申请材料要按材料清单顺序排列，有文字的应在每页材料正面右下角（背面左下角）编写页码。</w:t>
      </w:r>
    </w:p>
    <w:p w14:paraId="3A6D0B23">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leftChars="0" w:firstLine="643" w:firstLineChars="200"/>
        <w:textAlignment w:val="auto"/>
        <w:rPr>
          <w:rFonts w:hint="default" w:ascii="Times New Roman" w:hAnsi="Times New Roman" w:eastAsia="楷体_GB2312" w:cs="Times New Roman"/>
          <w:b/>
          <w:bCs/>
          <w:kern w:val="2"/>
          <w:sz w:val="32"/>
          <w:szCs w:val="32"/>
          <w:highlight w:val="none"/>
          <w:lang w:val="en-US" w:eastAsia="zh-CN"/>
        </w:rPr>
      </w:pPr>
      <w:r>
        <w:rPr>
          <w:rFonts w:hint="default" w:ascii="Times New Roman" w:hAnsi="Times New Roman" w:eastAsia="楷体_GB2312" w:cs="Times New Roman"/>
          <w:b/>
          <w:bCs/>
          <w:kern w:val="2"/>
          <w:sz w:val="32"/>
          <w:szCs w:val="32"/>
          <w:highlight w:val="none"/>
          <w:lang w:val="en-US" w:eastAsia="zh-CN"/>
        </w:rPr>
        <w:t>4.其他要求请参照《山东省行政许可档案管理办法》（鲁档发〔2015〕20号）执行。</w:t>
      </w:r>
    </w:p>
    <w:p w14:paraId="43D05A62">
      <w:pPr>
        <w:keepNext w:val="0"/>
        <w:keepLines w:val="0"/>
        <w:pageBreakBefore w:val="0"/>
        <w:kinsoku/>
        <w:overflowPunct/>
        <w:topLinePunct w:val="0"/>
        <w:autoSpaceDE/>
        <w:autoSpaceDN/>
        <w:bidi w:val="0"/>
        <w:spacing w:line="560" w:lineRule="exact"/>
        <w:ind w:firstLine="4320" w:firstLineChars="1350"/>
        <w:rPr>
          <w:rFonts w:hint="default" w:ascii="Times New Roman" w:hAnsi="Times New Roman" w:eastAsia="仿宋_GB2312" w:cs="Times New Roman"/>
          <w:sz w:val="32"/>
          <w:szCs w:val="32"/>
          <w:u w:val="single"/>
        </w:rPr>
      </w:pPr>
    </w:p>
    <w:p w14:paraId="145B5500">
      <w:pPr>
        <w:keepNext w:val="0"/>
        <w:keepLines w:val="0"/>
        <w:pageBreakBefore w:val="0"/>
        <w:kinsoku/>
        <w:overflowPunct/>
        <w:topLinePunct w:val="0"/>
        <w:autoSpaceDE/>
        <w:autoSpaceDN/>
        <w:bidi w:val="0"/>
        <w:spacing w:line="560" w:lineRule="exact"/>
        <w:ind w:firstLine="4320" w:firstLineChars="1350"/>
        <w:rPr>
          <w:rFonts w:hint="default" w:ascii="Times New Roman" w:hAnsi="Times New Roman" w:eastAsia="仿宋_GB2312" w:cs="Times New Roman"/>
          <w:sz w:val="32"/>
          <w:szCs w:val="32"/>
          <w:u w:val="single"/>
        </w:rPr>
      </w:pPr>
    </w:p>
    <w:p w14:paraId="2226672D">
      <w:pPr>
        <w:keepNext w:val="0"/>
        <w:keepLines w:val="0"/>
        <w:pageBreakBefore w:val="0"/>
        <w:kinsoku/>
        <w:overflowPunct/>
        <w:topLinePunct w:val="0"/>
        <w:autoSpaceDE/>
        <w:autoSpaceDN/>
        <w:bidi w:val="0"/>
        <w:spacing w:line="560" w:lineRule="exact"/>
        <w:ind w:firstLine="4320" w:firstLineChars="1350"/>
        <w:rPr>
          <w:rFonts w:hint="default" w:ascii="Times New Roman" w:hAnsi="Times New Roman" w:eastAsia="仿宋_GB2312" w:cs="Times New Roman"/>
          <w:sz w:val="32"/>
          <w:szCs w:val="32"/>
          <w:u w:val="single"/>
        </w:rPr>
      </w:pPr>
    </w:p>
    <w:p w14:paraId="79158101">
      <w:pPr>
        <w:keepNext w:val="0"/>
        <w:keepLines w:val="0"/>
        <w:pageBreakBefore w:val="0"/>
        <w:kinsoku/>
        <w:overflowPunct/>
        <w:topLinePunct w:val="0"/>
        <w:autoSpaceDE/>
        <w:autoSpaceDN/>
        <w:bidi w:val="0"/>
        <w:spacing w:line="560" w:lineRule="exact"/>
        <w:ind w:firstLine="4320" w:firstLineChars="1350"/>
        <w:rPr>
          <w:rFonts w:hint="default" w:ascii="Times New Roman" w:hAnsi="Times New Roman" w:eastAsia="仿宋_GB2312" w:cs="Times New Roman"/>
          <w:sz w:val="32"/>
          <w:szCs w:val="32"/>
          <w:u w:val="single"/>
        </w:rPr>
      </w:pPr>
    </w:p>
    <w:p w14:paraId="6E77AA75">
      <w:pPr>
        <w:keepNext w:val="0"/>
        <w:keepLines w:val="0"/>
        <w:pageBreakBefore w:val="0"/>
        <w:kinsoku/>
        <w:overflowPunct/>
        <w:topLinePunct w:val="0"/>
        <w:autoSpaceDE/>
        <w:autoSpaceDN/>
        <w:bidi w:val="0"/>
        <w:spacing w:line="560" w:lineRule="exact"/>
        <w:ind w:firstLine="4320" w:firstLineChars="1350"/>
        <w:rPr>
          <w:rFonts w:hint="default" w:ascii="Times New Roman" w:hAnsi="Times New Roman" w:eastAsia="仿宋_GB2312" w:cs="Times New Roman"/>
          <w:sz w:val="32"/>
          <w:szCs w:val="32"/>
          <w:u w:val="single"/>
        </w:rPr>
      </w:pPr>
    </w:p>
    <w:p w14:paraId="0E865177">
      <w:pPr>
        <w:keepNext w:val="0"/>
        <w:keepLines w:val="0"/>
        <w:pageBreakBefore w:val="0"/>
        <w:kinsoku/>
        <w:overflowPunct/>
        <w:topLinePunct w:val="0"/>
        <w:autoSpaceDE/>
        <w:autoSpaceDN/>
        <w:bidi w:val="0"/>
        <w:spacing w:line="560" w:lineRule="exact"/>
        <w:ind w:firstLine="4320" w:firstLineChars="1350"/>
        <w:rPr>
          <w:rFonts w:hint="default" w:ascii="Times New Roman" w:hAnsi="Times New Roman" w:eastAsia="仿宋_GB2312" w:cs="Times New Roman"/>
          <w:sz w:val="32"/>
          <w:szCs w:val="32"/>
          <w:u w:val="single"/>
        </w:rPr>
      </w:pPr>
    </w:p>
    <w:p w14:paraId="028E98B7">
      <w:pPr>
        <w:keepNext w:val="0"/>
        <w:keepLines w:val="0"/>
        <w:pageBreakBefore w:val="0"/>
        <w:kinsoku/>
        <w:overflowPunct/>
        <w:topLinePunct w:val="0"/>
        <w:autoSpaceDE/>
        <w:autoSpaceDN/>
        <w:bidi w:val="0"/>
        <w:spacing w:line="560" w:lineRule="exact"/>
        <w:ind w:firstLine="4320" w:firstLineChars="1350"/>
        <w:rPr>
          <w:rFonts w:hint="default" w:ascii="Times New Roman" w:hAnsi="Times New Roman" w:eastAsia="仿宋_GB2312" w:cs="Times New Roman"/>
          <w:sz w:val="32"/>
          <w:szCs w:val="32"/>
          <w:u w:val="single"/>
        </w:rPr>
      </w:pPr>
    </w:p>
    <w:p w14:paraId="02F9CC27">
      <w:pPr>
        <w:keepNext w:val="0"/>
        <w:keepLines w:val="0"/>
        <w:pageBreakBefore w:val="0"/>
        <w:kinsoku/>
        <w:overflowPunct/>
        <w:topLinePunct w:val="0"/>
        <w:autoSpaceDE/>
        <w:autoSpaceDN/>
        <w:bidi w:val="0"/>
        <w:spacing w:line="560" w:lineRule="exact"/>
        <w:ind w:firstLine="4320" w:firstLineChars="1350"/>
        <w:rPr>
          <w:rFonts w:hint="default" w:ascii="Times New Roman" w:hAnsi="Times New Roman" w:eastAsia="仿宋_GB2312" w:cs="Times New Roman"/>
          <w:sz w:val="32"/>
          <w:szCs w:val="32"/>
          <w:u w:val="single"/>
        </w:rPr>
      </w:pPr>
    </w:p>
    <w:p w14:paraId="0271D1A9">
      <w:pPr>
        <w:keepNext w:val="0"/>
        <w:keepLines w:val="0"/>
        <w:pageBreakBefore w:val="0"/>
        <w:kinsoku/>
        <w:overflowPunct/>
        <w:topLinePunct w:val="0"/>
        <w:autoSpaceDE/>
        <w:autoSpaceDN/>
        <w:bidi w:val="0"/>
        <w:spacing w:line="560" w:lineRule="exact"/>
        <w:ind w:firstLine="4320" w:firstLineChars="1350"/>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u w:val="single"/>
        </w:rPr>
        <w:br w:type="page"/>
      </w:r>
    </w:p>
    <w:tbl>
      <w:tblPr>
        <w:tblStyle w:val="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3402"/>
        <w:gridCol w:w="1342"/>
        <w:gridCol w:w="4328"/>
      </w:tblGrid>
      <w:tr w14:paraId="64BD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9639" w:type="dxa"/>
            <w:gridSpan w:val="4"/>
            <w:tcBorders>
              <w:top w:val="nil"/>
              <w:left w:val="nil"/>
              <w:bottom w:val="single" w:color="auto" w:sz="4" w:space="0"/>
              <w:right w:val="nil"/>
            </w:tcBorders>
            <w:noWrap w:val="0"/>
            <w:vAlign w:val="bottom"/>
          </w:tcPr>
          <w:p w14:paraId="62F5C93D">
            <w:pPr>
              <w:keepNext w:val="0"/>
              <w:keepLines w:val="0"/>
              <w:pageBreakBefore w:val="0"/>
              <w:kinsoku/>
              <w:overflowPunct/>
              <w:topLinePunct w:val="0"/>
              <w:autoSpaceDE/>
              <w:autoSpaceDN/>
              <w:bidi w:val="0"/>
              <w:spacing w:line="560" w:lineRule="exact"/>
              <w:jc w:val="center"/>
              <w:rPr>
                <w:rFonts w:hint="default" w:ascii="Times New Roman" w:hAnsi="Times New Roman" w:eastAsia="黑体" w:cs="Times New Roman"/>
              </w:rPr>
            </w:pPr>
            <w:r>
              <w:rPr>
                <w:rFonts w:hint="default" w:ascii="Times New Roman" w:hAnsi="Times New Roman" w:eastAsia="方正小标宋简体" w:cs="Times New Roman"/>
                <w:b w:val="0"/>
                <w:bCs/>
                <w:sz w:val="44"/>
                <w:szCs w:val="44"/>
                <w:lang w:eastAsia="zh-CN"/>
              </w:rPr>
              <w:t>备考表</w:t>
            </w:r>
          </w:p>
        </w:tc>
      </w:tr>
      <w:tr w14:paraId="37AD9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567" w:type="dxa"/>
            <w:tcBorders>
              <w:top w:val="single" w:color="auto" w:sz="4" w:space="0"/>
              <w:bottom w:val="nil"/>
              <w:right w:val="nil"/>
            </w:tcBorders>
            <w:noWrap w:val="0"/>
            <w:vAlign w:val="top"/>
          </w:tcPr>
          <w:p w14:paraId="6DFC9721">
            <w:pPr>
              <w:keepNext w:val="0"/>
              <w:keepLines w:val="0"/>
              <w:pageBreakBefore w:val="0"/>
              <w:kinsoku/>
              <w:overflowPunct/>
              <w:topLinePunct w:val="0"/>
              <w:autoSpaceDE/>
              <w:autoSpaceDN/>
              <w:bidi w:val="0"/>
              <w:spacing w:line="560" w:lineRule="exact"/>
              <w:rPr>
                <w:rFonts w:hint="default" w:ascii="Times New Roman" w:hAnsi="Times New Roman" w:cs="Times New Roman"/>
              </w:rPr>
            </w:pPr>
          </w:p>
        </w:tc>
        <w:tc>
          <w:tcPr>
            <w:tcW w:w="3402" w:type="dxa"/>
            <w:tcBorders>
              <w:top w:val="single" w:color="auto" w:sz="4" w:space="0"/>
              <w:left w:val="nil"/>
              <w:bottom w:val="double" w:color="auto" w:sz="4" w:space="0"/>
              <w:right w:val="nil"/>
            </w:tcBorders>
            <w:noWrap w:val="0"/>
            <w:vAlign w:val="bottom"/>
          </w:tcPr>
          <w:p w14:paraId="5F47CF24">
            <w:pPr>
              <w:keepNext w:val="0"/>
              <w:keepLines w:val="0"/>
              <w:pageBreakBefore w:val="0"/>
              <w:kinsoku/>
              <w:overflowPunct/>
              <w:topLinePunct w:val="0"/>
              <w:autoSpaceDE/>
              <w:autoSpaceDN/>
              <w:bidi w:val="0"/>
              <w:spacing w:line="560" w:lineRule="exact"/>
              <w:ind w:right="866" w:rightChars="0"/>
              <w:jc w:val="left"/>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本</w:t>
            </w:r>
            <w:r>
              <w:rPr>
                <w:rFonts w:hint="default" w:ascii="Times New Roman" w:hAnsi="Times New Roman" w:eastAsia="黑体" w:cs="Times New Roman"/>
                <w:sz w:val="32"/>
                <w:szCs w:val="32"/>
                <w:lang w:eastAsia="zh-CN"/>
              </w:rPr>
              <w:t>档案</w:t>
            </w:r>
            <w:r>
              <w:rPr>
                <w:rFonts w:hint="default" w:ascii="Times New Roman" w:hAnsi="Times New Roman" w:eastAsia="黑体" w:cs="Times New Roman"/>
                <w:sz w:val="32"/>
                <w:szCs w:val="32"/>
              </w:rPr>
              <w:t>情况</w:t>
            </w:r>
            <w:r>
              <w:rPr>
                <w:rFonts w:hint="default" w:ascii="Times New Roman" w:hAnsi="Times New Roman" w:eastAsia="黑体" w:cs="Times New Roman"/>
                <w:sz w:val="32"/>
                <w:szCs w:val="32"/>
                <w:lang w:eastAsia="zh-CN"/>
              </w:rPr>
              <w:t>说明</w:t>
            </w:r>
          </w:p>
        </w:tc>
        <w:tc>
          <w:tcPr>
            <w:tcW w:w="1342" w:type="dxa"/>
            <w:tcBorders>
              <w:top w:val="single" w:color="auto" w:sz="4" w:space="0"/>
              <w:left w:val="nil"/>
              <w:bottom w:val="nil"/>
              <w:right w:val="nil"/>
            </w:tcBorders>
            <w:noWrap w:val="0"/>
            <w:vAlign w:val="top"/>
          </w:tcPr>
          <w:p w14:paraId="7CDA1C4E">
            <w:pPr>
              <w:keepNext w:val="0"/>
              <w:keepLines w:val="0"/>
              <w:pageBreakBefore w:val="0"/>
              <w:kinsoku/>
              <w:overflowPunct/>
              <w:topLinePunct w:val="0"/>
              <w:autoSpaceDE/>
              <w:autoSpaceDN/>
              <w:bidi w:val="0"/>
              <w:spacing w:line="560" w:lineRule="exact"/>
              <w:rPr>
                <w:rFonts w:hint="default" w:ascii="Times New Roman" w:hAnsi="Times New Roman" w:eastAsia="黑体" w:cs="Times New Roman"/>
                <w:sz w:val="32"/>
                <w:szCs w:val="32"/>
              </w:rPr>
            </w:pPr>
          </w:p>
        </w:tc>
        <w:tc>
          <w:tcPr>
            <w:tcW w:w="4328" w:type="dxa"/>
            <w:tcBorders>
              <w:top w:val="single" w:color="auto" w:sz="4" w:space="0"/>
              <w:left w:val="nil"/>
              <w:bottom w:val="nil"/>
            </w:tcBorders>
            <w:noWrap w:val="0"/>
            <w:vAlign w:val="top"/>
          </w:tcPr>
          <w:p w14:paraId="0119711C">
            <w:pPr>
              <w:keepNext w:val="0"/>
              <w:keepLines w:val="0"/>
              <w:pageBreakBefore w:val="0"/>
              <w:kinsoku/>
              <w:overflowPunct/>
              <w:topLinePunct w:val="0"/>
              <w:autoSpaceDE/>
              <w:autoSpaceDN/>
              <w:bidi w:val="0"/>
              <w:spacing w:line="560" w:lineRule="exact"/>
              <w:rPr>
                <w:rFonts w:hint="default" w:ascii="Times New Roman" w:hAnsi="Times New Roman" w:cs="Times New Roman"/>
                <w:sz w:val="32"/>
                <w:szCs w:val="32"/>
              </w:rPr>
            </w:pPr>
          </w:p>
        </w:tc>
      </w:tr>
      <w:tr w14:paraId="2A9E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4" w:hRule="exact"/>
          <w:jc w:val="center"/>
        </w:trPr>
        <w:tc>
          <w:tcPr>
            <w:tcW w:w="9639" w:type="dxa"/>
            <w:gridSpan w:val="4"/>
            <w:tcBorders>
              <w:top w:val="nil"/>
              <w:bottom w:val="nil"/>
            </w:tcBorders>
            <w:noWrap w:val="0"/>
            <w:vAlign w:val="top"/>
          </w:tcPr>
          <w:p w14:paraId="1F996404">
            <w:pPr>
              <w:keepNext w:val="0"/>
              <w:keepLines w:val="0"/>
              <w:pageBreakBefore w:val="0"/>
              <w:numPr>
                <w:ilvl w:val="0"/>
                <w:numId w:val="0"/>
              </w:numPr>
              <w:kinsoku/>
              <w:overflowPunct/>
              <w:topLinePunct w:val="0"/>
              <w:autoSpaceDE/>
              <w:autoSpaceDN/>
              <w:bidi w:val="0"/>
              <w:spacing w:line="560" w:lineRule="exact"/>
              <w:rPr>
                <w:rFonts w:hint="default" w:ascii="Times New Roman" w:hAnsi="Times New Roman" w:eastAsia="宋体" w:cs="Times New Roman"/>
                <w:sz w:val="32"/>
                <w:szCs w:val="32"/>
                <w:u w:val="none"/>
                <w:lang w:val="en-US" w:eastAsia="zh-CN"/>
              </w:rPr>
            </w:pPr>
          </w:p>
          <w:p w14:paraId="71816B8A">
            <w:pPr>
              <w:keepNext w:val="0"/>
              <w:keepLines w:val="0"/>
              <w:pageBreakBefore w:val="0"/>
              <w:numPr>
                <w:ilvl w:val="0"/>
                <w:numId w:val="1"/>
              </w:numPr>
              <w:kinsoku/>
              <w:overflowPunct/>
              <w:topLinePunct w:val="0"/>
              <w:autoSpaceDE/>
              <w:autoSpaceDN/>
              <w:bidi w:val="0"/>
              <w:spacing w:line="560" w:lineRule="exact"/>
              <w:rPr>
                <w:rFonts w:hint="default" w:ascii="Times New Roman" w:hAnsi="Times New Roman" w:eastAsia="宋体" w:cs="Times New Roman"/>
                <w:sz w:val="32"/>
                <w:szCs w:val="32"/>
                <w:u w:val="none"/>
                <w:lang w:val="en-US" w:eastAsia="zh-CN"/>
              </w:rPr>
            </w:pPr>
            <w:r>
              <w:rPr>
                <w:rFonts w:hint="default" w:ascii="Times New Roman" w:hAnsi="Times New Roman" w:eastAsia="宋体" w:cs="Times New Roman"/>
                <w:sz w:val="32"/>
                <w:szCs w:val="32"/>
                <w:lang w:val="en-US" w:eastAsia="zh-CN"/>
              </w:rPr>
              <w:t>本案立卷</w:t>
            </w:r>
            <w:r>
              <w:rPr>
                <w:rFonts w:hint="default" w:ascii="Times New Roman" w:hAnsi="Times New Roman" w:eastAsia="宋体" w:cs="Times New Roman"/>
                <w:sz w:val="32"/>
                <w:szCs w:val="32"/>
                <w:u w:val="single"/>
                <w:lang w:val="en-US" w:eastAsia="zh-CN"/>
              </w:rPr>
              <w:t xml:space="preserve"> </w:t>
            </w:r>
            <w:r>
              <w:rPr>
                <w:rFonts w:hint="default" w:ascii="Times New Roman" w:hAnsi="Times New Roman" w:cs="Times New Roman"/>
                <w:sz w:val="32"/>
                <w:szCs w:val="32"/>
                <w:u w:val="single"/>
                <w:lang w:val="en-US" w:eastAsia="zh-CN"/>
              </w:rPr>
              <w:t>壹</w:t>
            </w:r>
            <w:r>
              <w:rPr>
                <w:rFonts w:hint="default" w:ascii="Times New Roman" w:hAnsi="Times New Roman" w:eastAsia="宋体" w:cs="Times New Roman"/>
                <w:sz w:val="32"/>
                <w:szCs w:val="32"/>
                <w:u w:val="single"/>
                <w:lang w:val="en-US" w:eastAsia="zh-CN"/>
              </w:rPr>
              <w:t xml:space="preserve"> </w:t>
            </w:r>
            <w:r>
              <w:rPr>
                <w:rFonts w:hint="default" w:ascii="Times New Roman" w:hAnsi="Times New Roman" w:eastAsia="宋体" w:cs="Times New Roman"/>
                <w:sz w:val="32"/>
                <w:szCs w:val="32"/>
                <w:u w:val="none"/>
                <w:lang w:val="en-US" w:eastAsia="zh-CN"/>
              </w:rPr>
              <w:t>册，本卷为第</w:t>
            </w:r>
            <w:r>
              <w:rPr>
                <w:rFonts w:hint="default" w:ascii="Times New Roman" w:hAnsi="Times New Roman" w:eastAsia="宋体" w:cs="Times New Roman"/>
                <w:sz w:val="32"/>
                <w:szCs w:val="32"/>
                <w:u w:val="single"/>
                <w:lang w:val="en-US" w:eastAsia="zh-CN"/>
              </w:rPr>
              <w:t xml:space="preserve"> </w:t>
            </w:r>
            <w:r>
              <w:rPr>
                <w:rFonts w:hint="default" w:ascii="Times New Roman" w:hAnsi="Times New Roman" w:cs="Times New Roman"/>
                <w:sz w:val="32"/>
                <w:szCs w:val="32"/>
                <w:u w:val="single"/>
                <w:lang w:val="en-US" w:eastAsia="zh-CN"/>
              </w:rPr>
              <w:t>1</w:t>
            </w:r>
            <w:r>
              <w:rPr>
                <w:rFonts w:hint="default" w:ascii="Times New Roman" w:hAnsi="Times New Roman" w:eastAsia="宋体" w:cs="Times New Roman"/>
                <w:sz w:val="32"/>
                <w:szCs w:val="32"/>
                <w:u w:val="single"/>
                <w:lang w:val="en-US" w:eastAsia="zh-CN"/>
              </w:rPr>
              <w:t xml:space="preserve"> </w:t>
            </w:r>
            <w:r>
              <w:rPr>
                <w:rFonts w:hint="default" w:ascii="Times New Roman" w:hAnsi="Times New Roman" w:eastAsia="宋体" w:cs="Times New Roman"/>
                <w:sz w:val="32"/>
                <w:szCs w:val="32"/>
                <w:u w:val="none"/>
                <w:lang w:val="en-US" w:eastAsia="zh-CN"/>
              </w:rPr>
              <w:t>册，本卷</w:t>
            </w:r>
            <w:r>
              <w:rPr>
                <w:rFonts w:hint="default" w:ascii="Times New Roman" w:hAnsi="Times New Roman" w:eastAsia="宋体" w:cs="Times New Roman"/>
                <w:sz w:val="32"/>
                <w:szCs w:val="32"/>
                <w:lang w:val="en-US" w:eastAsia="zh-CN"/>
              </w:rPr>
              <w:t>共有</w:t>
            </w:r>
            <w:r>
              <w:rPr>
                <w:rFonts w:hint="default" w:ascii="Times New Roman" w:hAnsi="Times New Roman" w:eastAsia="宋体" w:cs="Times New Roman"/>
                <w:sz w:val="32"/>
                <w:szCs w:val="32"/>
                <w:u w:val="single"/>
                <w:lang w:val="en-US" w:eastAsia="zh-CN"/>
              </w:rPr>
              <w:t xml:space="preserve"> </w:t>
            </w:r>
            <w:r>
              <w:rPr>
                <w:rFonts w:hint="default" w:ascii="Times New Roman" w:hAnsi="Times New Roman" w:cs="Times New Roman"/>
                <w:sz w:val="32"/>
                <w:szCs w:val="32"/>
                <w:u w:val="single"/>
                <w:lang w:val="en-US" w:eastAsia="zh-CN"/>
              </w:rPr>
              <w:t>123</w:t>
            </w:r>
            <w:r>
              <w:rPr>
                <w:rFonts w:hint="default" w:ascii="Times New Roman" w:hAnsi="Times New Roman" w:eastAsia="宋体" w:cs="Times New Roman"/>
                <w:sz w:val="32"/>
                <w:szCs w:val="32"/>
                <w:u w:val="single"/>
                <w:lang w:val="en-US" w:eastAsia="zh-CN"/>
              </w:rPr>
              <w:t xml:space="preserve">  </w:t>
            </w:r>
            <w:r>
              <w:rPr>
                <w:rFonts w:hint="default" w:ascii="Times New Roman" w:hAnsi="Times New Roman" w:eastAsia="宋体" w:cs="Times New Roman"/>
                <w:sz w:val="32"/>
                <w:szCs w:val="32"/>
                <w:u w:val="none"/>
                <w:lang w:val="en-US" w:eastAsia="zh-CN"/>
              </w:rPr>
              <w:t>页。</w:t>
            </w:r>
          </w:p>
          <w:p w14:paraId="6F7B4321">
            <w:pPr>
              <w:keepNext w:val="0"/>
              <w:keepLines w:val="0"/>
              <w:pageBreakBefore w:val="0"/>
              <w:numPr>
                <w:ilvl w:val="0"/>
                <w:numId w:val="1"/>
              </w:numPr>
              <w:kinsoku/>
              <w:overflowPunct/>
              <w:topLinePunct w:val="0"/>
              <w:autoSpaceDE/>
              <w:autoSpaceDN/>
              <w:bidi w:val="0"/>
              <w:spacing w:line="560" w:lineRule="exact"/>
              <w:rPr>
                <w:rFonts w:hint="default" w:ascii="Times New Roman" w:hAnsi="Times New Roman" w:eastAsia="宋体" w:cs="Times New Roman"/>
                <w:sz w:val="32"/>
                <w:szCs w:val="32"/>
                <w:u w:val="none"/>
                <w:lang w:val="en-US" w:eastAsia="zh-CN"/>
              </w:rPr>
            </w:pPr>
            <w:r>
              <w:rPr>
                <w:rFonts w:hint="default" w:ascii="Times New Roman" w:hAnsi="Times New Roman" w:eastAsia="宋体" w:cs="Times New Roman"/>
                <w:sz w:val="32"/>
                <w:szCs w:val="32"/>
                <w:u w:val="none"/>
                <w:lang w:val="en-US" w:eastAsia="zh-CN"/>
              </w:rPr>
              <w:t>本卷需要说明的情况如下：</w:t>
            </w:r>
            <w:r>
              <w:rPr>
                <w:rFonts w:hint="default" w:ascii="Times New Roman" w:hAnsi="Times New Roman" w:cs="Times New Roman"/>
                <w:sz w:val="32"/>
                <w:szCs w:val="32"/>
                <w:u w:val="none"/>
                <w:lang w:val="en-US" w:eastAsia="zh-CN"/>
              </w:rPr>
              <w:t>无的填无。</w:t>
            </w:r>
          </w:p>
        </w:tc>
      </w:tr>
      <w:tr w14:paraId="2E38C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exact"/>
          <w:jc w:val="center"/>
        </w:trPr>
        <w:tc>
          <w:tcPr>
            <w:tcW w:w="5311" w:type="dxa"/>
            <w:gridSpan w:val="3"/>
            <w:tcBorders>
              <w:top w:val="nil"/>
              <w:bottom w:val="nil"/>
              <w:right w:val="nil"/>
            </w:tcBorders>
            <w:noWrap w:val="0"/>
            <w:vAlign w:val="top"/>
          </w:tcPr>
          <w:p w14:paraId="3D02B0A3">
            <w:pPr>
              <w:keepNext w:val="0"/>
              <w:keepLines w:val="0"/>
              <w:pageBreakBefore w:val="0"/>
              <w:kinsoku/>
              <w:overflowPunct/>
              <w:topLinePunct w:val="0"/>
              <w:autoSpaceDE/>
              <w:autoSpaceDN/>
              <w:bidi w:val="0"/>
              <w:spacing w:line="560" w:lineRule="exact"/>
              <w:rPr>
                <w:rFonts w:hint="default" w:ascii="Times New Roman" w:hAnsi="Times New Roman" w:cs="Times New Roman"/>
                <w:sz w:val="32"/>
                <w:szCs w:val="32"/>
              </w:rPr>
            </w:pPr>
          </w:p>
        </w:tc>
        <w:tc>
          <w:tcPr>
            <w:tcW w:w="4328" w:type="dxa"/>
            <w:tcBorders>
              <w:top w:val="nil"/>
              <w:left w:val="nil"/>
              <w:bottom w:val="nil"/>
            </w:tcBorders>
            <w:noWrap w:val="0"/>
            <w:vAlign w:val="bottom"/>
          </w:tcPr>
          <w:p w14:paraId="52D94DEF">
            <w:pPr>
              <w:keepNext w:val="0"/>
              <w:keepLines w:val="0"/>
              <w:pageBreakBefore w:val="0"/>
              <w:kinsoku/>
              <w:overflowPunct/>
              <w:topLinePunct w:val="0"/>
              <w:autoSpaceDE/>
              <w:autoSpaceDN/>
              <w:bidi w:val="0"/>
              <w:snapToGrid w:val="0"/>
              <w:spacing w:line="560" w:lineRule="exact"/>
              <w:rPr>
                <w:rFonts w:hint="default" w:ascii="Times New Roman" w:hAnsi="Times New Roman" w:eastAsia="方正楷体_GBK" w:cs="Times New Roman"/>
                <w:sz w:val="24"/>
                <w:szCs w:val="24"/>
                <w:u w:val="single"/>
                <w:lang w:val="en-US" w:eastAsia="zh-CN"/>
              </w:rPr>
            </w:pPr>
            <w:r>
              <w:rPr>
                <w:rFonts w:hint="default" w:ascii="Times New Roman" w:hAnsi="Times New Roman" w:eastAsia="黑体" w:cs="Times New Roman"/>
                <w:sz w:val="32"/>
                <w:szCs w:val="32"/>
              </w:rPr>
              <w:t>立卷人</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u w:val="single"/>
                <w:lang w:val="en-US" w:eastAsia="zh-CN"/>
              </w:rPr>
              <w:t>业务主管</w:t>
            </w:r>
            <w:r>
              <w:rPr>
                <w:rFonts w:hint="default" w:ascii="Times New Roman" w:hAnsi="Times New Roman" w:eastAsia="方正楷体_GBK" w:cs="Times New Roman"/>
                <w:sz w:val="24"/>
                <w:szCs w:val="24"/>
                <w:u w:val="single"/>
                <w:lang w:val="en-US" w:eastAsia="zh-CN"/>
              </w:rPr>
              <w:t xml:space="preserve">（手签有效） </w:t>
            </w:r>
          </w:p>
          <w:p w14:paraId="2729BAB9">
            <w:pPr>
              <w:keepNext w:val="0"/>
              <w:keepLines w:val="0"/>
              <w:pageBreakBefore w:val="0"/>
              <w:kinsoku/>
              <w:overflowPunct/>
              <w:topLinePunct w:val="0"/>
              <w:autoSpaceDE/>
              <w:autoSpaceDN/>
              <w:bidi w:val="0"/>
              <w:snapToGrid w:val="0"/>
              <w:spacing w:line="560" w:lineRule="exact"/>
              <w:rPr>
                <w:rFonts w:hint="default" w:ascii="Times New Roman" w:hAnsi="Times New Roman" w:eastAsia="黑体" w:cs="Times New Roman"/>
                <w:sz w:val="32"/>
                <w:szCs w:val="32"/>
                <w:u w:val="none"/>
                <w:lang w:val="en-US" w:eastAsia="zh-CN"/>
              </w:rPr>
            </w:pPr>
            <w:r>
              <w:rPr>
                <w:rFonts w:hint="default" w:ascii="Times New Roman" w:hAnsi="Times New Roman" w:eastAsia="黑体" w:cs="Times New Roman"/>
                <w:sz w:val="32"/>
                <w:szCs w:val="32"/>
                <w:u w:val="none"/>
                <w:lang w:val="en-US" w:eastAsia="zh-CN"/>
              </w:rPr>
              <w:t>审核人 科室负责人</w:t>
            </w:r>
            <w:r>
              <w:rPr>
                <w:rFonts w:hint="default" w:ascii="Times New Roman" w:hAnsi="Times New Roman" w:eastAsia="方正楷体_GBK" w:cs="Times New Roman"/>
                <w:sz w:val="24"/>
                <w:szCs w:val="24"/>
                <w:u w:val="single"/>
                <w:lang w:val="en-US" w:eastAsia="zh-CN"/>
              </w:rPr>
              <w:t>（手签有效）</w:t>
            </w:r>
            <w:r>
              <w:rPr>
                <w:rFonts w:hint="default" w:ascii="Times New Roman" w:hAnsi="Times New Roman" w:eastAsia="黑体" w:cs="Times New Roman"/>
                <w:sz w:val="32"/>
                <w:szCs w:val="32"/>
                <w:u w:val="single"/>
                <w:lang w:val="en-US" w:eastAsia="zh-CN"/>
              </w:rPr>
              <w:t xml:space="preserve">  </w:t>
            </w:r>
          </w:p>
        </w:tc>
      </w:tr>
      <w:tr w14:paraId="6DBCF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7" w:type="dxa"/>
            <w:tcBorders>
              <w:top w:val="nil"/>
              <w:bottom w:val="nil"/>
              <w:right w:val="nil"/>
            </w:tcBorders>
            <w:noWrap w:val="0"/>
            <w:vAlign w:val="top"/>
          </w:tcPr>
          <w:p w14:paraId="239A1ACC">
            <w:pPr>
              <w:keepNext w:val="0"/>
              <w:keepLines w:val="0"/>
              <w:pageBreakBefore w:val="0"/>
              <w:kinsoku/>
              <w:overflowPunct/>
              <w:topLinePunct w:val="0"/>
              <w:autoSpaceDE/>
              <w:autoSpaceDN/>
              <w:bidi w:val="0"/>
              <w:spacing w:line="560" w:lineRule="exact"/>
              <w:rPr>
                <w:rFonts w:hint="default" w:ascii="Times New Roman" w:hAnsi="Times New Roman" w:cs="Times New Roman"/>
              </w:rPr>
            </w:pPr>
          </w:p>
        </w:tc>
        <w:tc>
          <w:tcPr>
            <w:tcW w:w="3402" w:type="dxa"/>
            <w:tcBorders>
              <w:top w:val="nil"/>
              <w:left w:val="nil"/>
              <w:bottom w:val="nil"/>
              <w:right w:val="nil"/>
            </w:tcBorders>
            <w:noWrap w:val="0"/>
            <w:vAlign w:val="top"/>
          </w:tcPr>
          <w:p w14:paraId="18083DB3">
            <w:pPr>
              <w:keepNext w:val="0"/>
              <w:keepLines w:val="0"/>
              <w:pageBreakBefore w:val="0"/>
              <w:kinsoku/>
              <w:overflowPunct/>
              <w:topLinePunct w:val="0"/>
              <w:autoSpaceDE/>
              <w:autoSpaceDN/>
              <w:bidi w:val="0"/>
              <w:spacing w:line="560" w:lineRule="exact"/>
              <w:rPr>
                <w:rFonts w:hint="default" w:ascii="Times New Roman" w:hAnsi="Times New Roman" w:cs="Times New Roman"/>
                <w:sz w:val="32"/>
                <w:szCs w:val="32"/>
              </w:rPr>
            </w:pPr>
          </w:p>
        </w:tc>
        <w:tc>
          <w:tcPr>
            <w:tcW w:w="1342" w:type="dxa"/>
            <w:tcBorders>
              <w:top w:val="nil"/>
              <w:left w:val="nil"/>
              <w:bottom w:val="nil"/>
              <w:right w:val="nil"/>
            </w:tcBorders>
            <w:noWrap w:val="0"/>
            <w:vAlign w:val="top"/>
          </w:tcPr>
          <w:p w14:paraId="6DE30837">
            <w:pPr>
              <w:keepNext w:val="0"/>
              <w:keepLines w:val="0"/>
              <w:pageBreakBefore w:val="0"/>
              <w:kinsoku/>
              <w:overflowPunct/>
              <w:topLinePunct w:val="0"/>
              <w:autoSpaceDE/>
              <w:autoSpaceDN/>
              <w:bidi w:val="0"/>
              <w:spacing w:line="560" w:lineRule="exact"/>
              <w:rPr>
                <w:rFonts w:hint="default" w:ascii="Times New Roman" w:hAnsi="Times New Roman" w:cs="Times New Roman"/>
                <w:sz w:val="32"/>
                <w:szCs w:val="32"/>
              </w:rPr>
            </w:pPr>
          </w:p>
        </w:tc>
        <w:tc>
          <w:tcPr>
            <w:tcW w:w="4328" w:type="dxa"/>
            <w:tcBorders>
              <w:top w:val="nil"/>
              <w:left w:val="nil"/>
              <w:bottom w:val="nil"/>
            </w:tcBorders>
            <w:noWrap w:val="0"/>
            <w:vAlign w:val="bottom"/>
          </w:tcPr>
          <w:p w14:paraId="24B9E59A">
            <w:pPr>
              <w:keepNext w:val="0"/>
              <w:keepLines w:val="0"/>
              <w:pageBreakBefore w:val="0"/>
              <w:kinsoku/>
              <w:overflowPunct/>
              <w:topLinePunct w:val="0"/>
              <w:autoSpaceDE/>
              <w:autoSpaceDN/>
              <w:bidi w:val="0"/>
              <w:snapToGrid w:val="0"/>
              <w:spacing w:line="560" w:lineRule="exact"/>
              <w:rPr>
                <w:rFonts w:hint="default" w:ascii="Times New Roman" w:hAnsi="Times New Roman" w:eastAsia="黑体" w:cs="Times New Roman"/>
                <w:sz w:val="32"/>
                <w:szCs w:val="32"/>
                <w:u w:val="none"/>
                <w:lang w:val="en-US" w:eastAsia="zh-CN"/>
              </w:rPr>
            </w:pPr>
            <w:r>
              <w:rPr>
                <w:rFonts w:hint="default" w:ascii="Times New Roman" w:hAnsi="Times New Roman" w:eastAsia="黑体" w:cs="Times New Roman"/>
                <w:sz w:val="32"/>
                <w:szCs w:val="32"/>
              </w:rPr>
              <w:t>立卷时间</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u w:val="single"/>
                <w:lang w:val="en-US" w:eastAsia="zh-CN"/>
              </w:rPr>
              <w:t xml:space="preserve">         </w:t>
            </w:r>
          </w:p>
        </w:tc>
      </w:tr>
      <w:tr w14:paraId="67121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7" w:type="dxa"/>
            <w:tcBorders>
              <w:top w:val="nil"/>
              <w:right w:val="nil"/>
            </w:tcBorders>
            <w:noWrap w:val="0"/>
            <w:vAlign w:val="top"/>
          </w:tcPr>
          <w:p w14:paraId="507E063A">
            <w:pPr>
              <w:keepNext w:val="0"/>
              <w:keepLines w:val="0"/>
              <w:pageBreakBefore w:val="0"/>
              <w:kinsoku/>
              <w:overflowPunct/>
              <w:topLinePunct w:val="0"/>
              <w:autoSpaceDE/>
              <w:autoSpaceDN/>
              <w:bidi w:val="0"/>
              <w:spacing w:line="560" w:lineRule="exact"/>
              <w:rPr>
                <w:rFonts w:hint="default" w:ascii="Times New Roman" w:hAnsi="Times New Roman" w:cs="Times New Roman"/>
              </w:rPr>
            </w:pPr>
          </w:p>
        </w:tc>
        <w:tc>
          <w:tcPr>
            <w:tcW w:w="3402" w:type="dxa"/>
            <w:tcBorders>
              <w:top w:val="nil"/>
              <w:left w:val="nil"/>
              <w:right w:val="nil"/>
            </w:tcBorders>
            <w:noWrap w:val="0"/>
            <w:vAlign w:val="top"/>
          </w:tcPr>
          <w:p w14:paraId="6BEE6473">
            <w:pPr>
              <w:keepNext w:val="0"/>
              <w:keepLines w:val="0"/>
              <w:pageBreakBefore w:val="0"/>
              <w:kinsoku/>
              <w:overflowPunct/>
              <w:topLinePunct w:val="0"/>
              <w:autoSpaceDE/>
              <w:autoSpaceDN/>
              <w:bidi w:val="0"/>
              <w:spacing w:line="560" w:lineRule="exact"/>
              <w:rPr>
                <w:rFonts w:hint="default" w:ascii="Times New Roman" w:hAnsi="Times New Roman" w:cs="Times New Roman"/>
              </w:rPr>
            </w:pPr>
          </w:p>
        </w:tc>
        <w:tc>
          <w:tcPr>
            <w:tcW w:w="1342" w:type="dxa"/>
            <w:tcBorders>
              <w:top w:val="nil"/>
              <w:left w:val="nil"/>
              <w:right w:val="nil"/>
            </w:tcBorders>
            <w:noWrap w:val="0"/>
            <w:vAlign w:val="top"/>
          </w:tcPr>
          <w:p w14:paraId="02BD7A8D">
            <w:pPr>
              <w:keepNext w:val="0"/>
              <w:keepLines w:val="0"/>
              <w:pageBreakBefore w:val="0"/>
              <w:kinsoku/>
              <w:overflowPunct/>
              <w:topLinePunct w:val="0"/>
              <w:autoSpaceDE/>
              <w:autoSpaceDN/>
              <w:bidi w:val="0"/>
              <w:spacing w:line="560" w:lineRule="exact"/>
              <w:rPr>
                <w:rFonts w:hint="default" w:ascii="Times New Roman" w:hAnsi="Times New Roman" w:cs="Times New Roman"/>
              </w:rPr>
            </w:pPr>
          </w:p>
        </w:tc>
        <w:tc>
          <w:tcPr>
            <w:tcW w:w="4328" w:type="dxa"/>
            <w:tcBorders>
              <w:top w:val="nil"/>
              <w:left w:val="nil"/>
            </w:tcBorders>
            <w:noWrap w:val="0"/>
            <w:vAlign w:val="top"/>
          </w:tcPr>
          <w:p w14:paraId="673F00B7">
            <w:pPr>
              <w:keepNext w:val="0"/>
              <w:keepLines w:val="0"/>
              <w:pageBreakBefore w:val="0"/>
              <w:kinsoku/>
              <w:overflowPunct/>
              <w:topLinePunct w:val="0"/>
              <w:autoSpaceDE/>
              <w:autoSpaceDN/>
              <w:bidi w:val="0"/>
              <w:spacing w:line="560" w:lineRule="exact"/>
              <w:rPr>
                <w:rFonts w:hint="default" w:ascii="Times New Roman" w:hAnsi="Times New Roman" w:cs="Times New Roman"/>
              </w:rPr>
            </w:pPr>
          </w:p>
        </w:tc>
      </w:tr>
    </w:tbl>
    <w:p w14:paraId="01CA98A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方正楷体_GBK">
    <w:panose1 w:val="02000000000000000000"/>
    <w:charset w:val="86"/>
    <w:family w:val="auto"/>
    <w:pitch w:val="default"/>
    <w:sig w:usb0="800002BF" w:usb1="38C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2B68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9AD960">
                          <w:pPr>
                            <w:pStyle w:val="2"/>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009AD960">
                    <w:pPr>
                      <w:pStyle w:val="2"/>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6CF8A9"/>
    <w:multiLevelType w:val="singleLevel"/>
    <w:tmpl w:val="F76CF8A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YzVlZDRkNmQ2NGMxM2FmZTIyMTBiMTY1YTJlMTkifQ=="/>
  </w:docVars>
  <w:rsids>
    <w:rsidRoot w:val="619B1DE4"/>
    <w:rsid w:val="619B1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2024-10-10T01:46:00Z</dcterms:created>
  <dc:creator>小熊饼饼</dc:creator>
  <cp:lastModifiedBy>小熊饼饼</cp:lastModifiedBy>
  <dcterms:modified xsi:type="dcterms:W3CDTF">2024-10-10T01:47:45Z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BC2604A0FF0F4ECCA1094A58BDCDD6A4_11</vt:lpwstr>
  </property>
</Properties>
</file>