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r>
        <w:rPr>
          <w:rFonts w:hint="eastAsia"/>
          <w:sz w:val="44"/>
          <w:szCs w:val="44"/>
        </w:rPr>
        <w:t>企业注销登记申请书</w:t>
      </w:r>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630" w:leftChars="100" w:hanging="42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4"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hint="eastAsia" w:ascii="宋体" w:hAnsi="宋体"/>
                <w:szCs w:val="21"/>
              </w:rPr>
            </w:pPr>
            <w:r>
              <w:rPr>
                <w:rFonts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70" w:rightChars="-176" w:hanging="42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8" w:leftChars="199" w:right="-370"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4" w:leftChars="197" w:right="-370"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ind w:firstLine="420" w:firstLineChars="200"/>
        <w:rPr>
          <w:rFonts w:hint="eastAsia" w:eastAsia="宋体"/>
          <w:lang w:eastAsia="zh-CN"/>
        </w:rPr>
      </w:pPr>
      <w:r>
        <w:rPr>
          <w:rFonts w:hint="eastAsia" w:ascii="宋体" w:hAnsi="宋体"/>
          <w:szCs w:val="21"/>
        </w:rPr>
        <w:t>4、人民法院裁定清算（破产）的由其指</w:t>
      </w:r>
      <w:bookmarkStart w:id="0" w:name="_GoBack"/>
      <w:bookmarkEnd w:id="0"/>
      <w:r>
        <w:rPr>
          <w:rFonts w:hint="eastAsia" w:ascii="宋体" w:hAnsi="宋体"/>
          <w:szCs w:val="21"/>
        </w:rPr>
        <w:t>定的清算组负责人（破产管理人）签字</w:t>
      </w:r>
      <w:r>
        <w:rPr>
          <w:rFonts w:hint="eastAsia" w:ascii="宋体" w:hAnsi="宋体"/>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0F676A7E"/>
    <w:rsid w:val="756F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1408</Words>
  <Characters>1484</Characters>
  <Lines>0</Lines>
  <Paragraphs>0</Paragraphs>
  <TotalTime>2</TotalTime>
  <ScaleCrop>false</ScaleCrop>
  <LinksUpToDate>false</LinksUpToDate>
  <CharactersWithSpaces>2225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2022-07-28T07:32:00Z</dcterms:created>
  <dc:creator>Administrator</dc:creator>
  <cp:lastModifiedBy>Administrator</cp:lastModifiedBy>
  <dcterms:modified xsi:type="dcterms:W3CDTF">2022-07-28T08:46:41Z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A7C5001BF1014569A2C04C8857E1A24D</vt:lpwstr>
  </property>
</Properties>
</file>